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0AE21" w14:textId="0BE7DBEF" w:rsidR="00035412" w:rsidRPr="00035412" w:rsidRDefault="00035412" w:rsidP="00035412">
      <w:pPr>
        <w:spacing w:after="0"/>
        <w:jc w:val="center"/>
        <w:rPr>
          <w:i/>
          <w:sz w:val="20"/>
          <w:szCs w:val="20"/>
          <w:lang w:val="ru-RU"/>
        </w:rPr>
      </w:pPr>
      <w:r w:rsidRPr="00035412">
        <w:rPr>
          <w:i/>
          <w:sz w:val="24"/>
          <w:szCs w:val="24"/>
          <w:lang w:val="ru-RU"/>
        </w:rPr>
        <w:t>Сведения о научных публикациях преподавателя АШ ПРАВО</w:t>
      </w:r>
      <w:r w:rsidR="009835B8">
        <w:rPr>
          <w:i/>
          <w:sz w:val="24"/>
          <w:szCs w:val="24"/>
          <w:lang w:val="ru-RU"/>
        </w:rPr>
        <w:t xml:space="preserve"> </w:t>
      </w:r>
      <w:proofErr w:type="spellStart"/>
      <w:r w:rsidR="009835B8">
        <w:rPr>
          <w:i/>
          <w:sz w:val="24"/>
          <w:szCs w:val="24"/>
          <w:lang w:val="ru-RU"/>
        </w:rPr>
        <w:t>Ибраев</w:t>
      </w:r>
      <w:r w:rsidR="009936B9">
        <w:rPr>
          <w:i/>
          <w:sz w:val="24"/>
          <w:szCs w:val="24"/>
          <w:lang w:val="ru-RU"/>
        </w:rPr>
        <w:t>а</w:t>
      </w:r>
      <w:proofErr w:type="spellEnd"/>
      <w:r w:rsidR="009835B8">
        <w:rPr>
          <w:i/>
          <w:sz w:val="24"/>
          <w:szCs w:val="24"/>
          <w:lang w:val="ru-RU"/>
        </w:rPr>
        <w:t xml:space="preserve"> </w:t>
      </w:r>
      <w:proofErr w:type="spellStart"/>
      <w:r w:rsidR="009835B8">
        <w:rPr>
          <w:i/>
          <w:sz w:val="24"/>
          <w:szCs w:val="24"/>
          <w:lang w:val="ru-RU"/>
        </w:rPr>
        <w:t>Нурлана</w:t>
      </w:r>
      <w:proofErr w:type="spellEnd"/>
      <w:r w:rsidR="009835B8">
        <w:rPr>
          <w:i/>
          <w:sz w:val="24"/>
          <w:szCs w:val="24"/>
          <w:lang w:val="ru-RU"/>
        </w:rPr>
        <w:t xml:space="preserve"> </w:t>
      </w:r>
      <w:proofErr w:type="spellStart"/>
      <w:r w:rsidR="009835B8">
        <w:rPr>
          <w:i/>
          <w:sz w:val="24"/>
          <w:szCs w:val="24"/>
          <w:lang w:val="ru-RU"/>
        </w:rPr>
        <w:t>Саламатовича</w:t>
      </w:r>
      <w:proofErr w:type="spellEnd"/>
      <w:r w:rsidR="009936B9">
        <w:rPr>
          <w:i/>
          <w:sz w:val="24"/>
          <w:szCs w:val="24"/>
          <w:lang w:val="ru-RU"/>
        </w:rPr>
        <w:t xml:space="preserve"> </w:t>
      </w:r>
      <w:r w:rsidRPr="00035412">
        <w:rPr>
          <w:i/>
          <w:sz w:val="24"/>
          <w:szCs w:val="24"/>
          <w:lang w:val="ru-RU"/>
        </w:rPr>
        <w:t>за 5 лет (2019-2025 годы)</w:t>
      </w:r>
    </w:p>
    <w:tbl>
      <w:tblPr>
        <w:tblW w:w="15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1045"/>
        <w:gridCol w:w="2452"/>
        <w:gridCol w:w="5600"/>
        <w:gridCol w:w="4223"/>
        <w:gridCol w:w="1560"/>
      </w:tblGrid>
      <w:tr w:rsidR="00784E7B" w:rsidRPr="00AC09A6" w14:paraId="75718A58" w14:textId="77777777" w:rsidTr="00C85F0A">
        <w:trPr>
          <w:trHeight w:val="30"/>
        </w:trPr>
        <w:tc>
          <w:tcPr>
            <w:tcW w:w="28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4E030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104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964C3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12275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B3FB8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Сведения о научных публикациях</w:t>
            </w:r>
          </w:p>
        </w:tc>
        <w:tc>
          <w:tcPr>
            <w:tcW w:w="15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83621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Название учебника либо учебного пособия*</w:t>
            </w:r>
          </w:p>
        </w:tc>
      </w:tr>
      <w:tr w:rsidR="005266AB" w:rsidRPr="00AC09A6" w14:paraId="08BFDA51" w14:textId="77777777" w:rsidTr="00C85F0A">
        <w:trPr>
          <w:trHeight w:val="30"/>
        </w:trPr>
        <w:tc>
          <w:tcPr>
            <w:tcW w:w="280" w:type="dxa"/>
            <w:vMerge/>
          </w:tcPr>
          <w:p w14:paraId="1FD54390" w14:textId="77777777" w:rsidR="00035412" w:rsidRPr="004F58F5" w:rsidRDefault="00035412" w:rsidP="003F45D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45" w:type="dxa"/>
            <w:vMerge/>
          </w:tcPr>
          <w:p w14:paraId="538DACE0" w14:textId="77777777" w:rsidR="00035412" w:rsidRPr="004F58F5" w:rsidRDefault="00035412" w:rsidP="003F45D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DE4BD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 xml:space="preserve">в Перечне научных изданий, рекомендуемых уполномоченным органом в области </w:t>
            </w:r>
            <w:r w:rsidRPr="004F58F5">
              <w:rPr>
                <w:sz w:val="24"/>
                <w:szCs w:val="24"/>
                <w:lang w:val="kk-KZ"/>
              </w:rPr>
              <w:t xml:space="preserve">науки и высшего </w:t>
            </w:r>
            <w:r w:rsidRPr="004F58F5">
              <w:rPr>
                <w:sz w:val="24"/>
                <w:szCs w:val="24"/>
                <w:lang w:val="ru-RU"/>
              </w:rPr>
              <w:t xml:space="preserve">образования 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D1EEB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в международных рецензируемых научных журналах **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80BBD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в трудах международных конференций по профилю направления подготовки кадров*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5E3740DA" w14:textId="77777777" w:rsidR="00035412" w:rsidRPr="004F58F5" w:rsidRDefault="00035412" w:rsidP="003F45D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266AB" w:rsidRPr="004F58F5" w14:paraId="7A5CF44D" w14:textId="77777777" w:rsidTr="00C85F0A">
        <w:trPr>
          <w:trHeight w:val="30"/>
        </w:trPr>
        <w:tc>
          <w:tcPr>
            <w:tcW w:w="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71737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25EE3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F165C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600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9B6D7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223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833C4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6C1FD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9</w:t>
            </w:r>
          </w:p>
        </w:tc>
      </w:tr>
      <w:tr w:rsidR="005266AB" w:rsidRPr="00AC09A6" w14:paraId="5AF30487" w14:textId="77777777" w:rsidTr="00C85F0A">
        <w:trPr>
          <w:trHeight w:val="4174"/>
        </w:trPr>
        <w:tc>
          <w:tcPr>
            <w:tcW w:w="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535AB" w14:textId="77777777" w:rsidR="00035412" w:rsidRPr="00722E6F" w:rsidRDefault="00035412" w:rsidP="003F45DC">
            <w:pPr>
              <w:spacing w:after="20"/>
              <w:ind w:left="20"/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 w:rsidRPr="00722E6F">
              <w:rPr>
                <w:i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8B929" w14:textId="2C2E863C" w:rsidR="00035412" w:rsidRPr="00722E6F" w:rsidRDefault="00C45CE1" w:rsidP="003F45DC">
            <w:pPr>
              <w:spacing w:after="20"/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722E6F">
              <w:rPr>
                <w:i/>
                <w:color w:val="000000" w:themeColor="text1"/>
                <w:sz w:val="24"/>
                <w:szCs w:val="24"/>
                <w:lang w:val="ru-RU"/>
              </w:rPr>
              <w:t>Ибраев</w:t>
            </w:r>
            <w:proofErr w:type="spellEnd"/>
            <w:r w:rsidRPr="00722E6F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 Н.С.</w:t>
            </w:r>
          </w:p>
        </w:tc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045A75" w14:textId="0DA00904" w:rsidR="00E749EB" w:rsidRPr="00261C82" w:rsidRDefault="00E749EB" w:rsidP="00326336">
            <w:pPr>
              <w:pStyle w:val="s5"/>
              <w:spacing w:before="0" w:beforeAutospacing="0" w:after="0" w:afterAutospacing="0"/>
              <w:divId w:val="1626890428"/>
              <w:rPr>
                <w:rFonts w:ascii="-webkit-standard" w:hAnsi="-webkit-standard" w:hint="eastAsia"/>
                <w:color w:val="000000"/>
                <w:lang w:val="ru-RU"/>
              </w:rPr>
            </w:pPr>
            <w:r w:rsidRPr="00722E6F">
              <w:rPr>
                <w:rStyle w:val="s10"/>
                <w:color w:val="000000"/>
                <w:lang w:val="ru-RU"/>
              </w:rPr>
              <w:t xml:space="preserve">1 </w:t>
            </w:r>
            <w:r w:rsidRPr="00261C82">
              <w:rPr>
                <w:rStyle w:val="s10"/>
                <w:color w:val="000000"/>
                <w:lang w:val="ru-RU"/>
              </w:rPr>
              <w:t>Политико-правовой анализ угроз национальной безопасности Республики Казахстан в условиях глобализации</w:t>
            </w:r>
            <w:r w:rsidRPr="00722E6F">
              <w:rPr>
                <w:rStyle w:val="apple-converted-space"/>
                <w:color w:val="000000"/>
              </w:rPr>
              <w:t> </w:t>
            </w:r>
          </w:p>
          <w:p w14:paraId="190F0CED" w14:textId="77777777" w:rsidR="00E749EB" w:rsidRPr="00261C82" w:rsidRDefault="00E749EB" w:rsidP="00326336">
            <w:pPr>
              <w:pStyle w:val="s5"/>
              <w:spacing w:before="0" w:beforeAutospacing="0" w:after="0" w:afterAutospacing="0"/>
              <w:divId w:val="1626890428"/>
              <w:rPr>
                <w:rFonts w:ascii="-webkit-standard" w:hAnsi="-webkit-standard" w:hint="eastAsia"/>
                <w:color w:val="000000"/>
                <w:lang w:val="ru-RU"/>
              </w:rPr>
            </w:pPr>
            <w:r w:rsidRPr="00261C82">
              <w:rPr>
                <w:rStyle w:val="s10"/>
                <w:color w:val="000000"/>
                <w:lang w:val="ru-RU"/>
              </w:rPr>
              <w:t>2 Вестник</w:t>
            </w:r>
            <w:r w:rsidRPr="00722E6F">
              <w:rPr>
                <w:rStyle w:val="apple-converted-space"/>
                <w:color w:val="000000"/>
              </w:rPr>
              <w:t> 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КазНу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>. Серия юридическая. 2021. - №3-</w:t>
            </w:r>
          </w:p>
          <w:p w14:paraId="1AB2E9DE" w14:textId="77777777" w:rsidR="00035412" w:rsidRPr="00722E6F" w:rsidRDefault="00035412" w:rsidP="00326336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i/>
                <w:color w:val="000000" w:themeColor="text1"/>
                <w:lang w:eastAsia="en-US"/>
              </w:rPr>
            </w:pPr>
          </w:p>
          <w:p w14:paraId="073DD70D" w14:textId="2AFE705E" w:rsidR="005B3A59" w:rsidRPr="00261C82" w:rsidRDefault="00261C82" w:rsidP="00326336">
            <w:pPr>
              <w:pStyle w:val="s13"/>
              <w:spacing w:before="0" w:beforeAutospacing="0" w:after="0" w:afterAutospacing="0"/>
              <w:divId w:val="1556164636"/>
              <w:rPr>
                <w:rFonts w:ascii="-webkit-standard" w:hAnsi="-webkit-standard" w:hint="eastAsia"/>
                <w:color w:val="000000"/>
                <w:lang w:val="ru-RU"/>
              </w:rPr>
            </w:pPr>
            <w:r>
              <w:rPr>
                <w:rStyle w:val="s10"/>
                <w:color w:val="000000"/>
                <w:lang w:val="ru-RU"/>
              </w:rPr>
              <w:t xml:space="preserve">2 </w:t>
            </w:r>
            <w:proofErr w:type="spellStart"/>
            <w:r w:rsidR="005B3A59" w:rsidRPr="00261C82">
              <w:rPr>
                <w:rStyle w:val="s10"/>
                <w:color w:val="000000"/>
                <w:lang w:val="ru-RU"/>
              </w:rPr>
              <w:t>Генесиз</w:t>
            </w:r>
            <w:proofErr w:type="spellEnd"/>
            <w:r w:rsidR="005B3A59" w:rsidRPr="00722E6F">
              <w:rPr>
                <w:rStyle w:val="apple-converted-space"/>
                <w:color w:val="000000"/>
              </w:rPr>
              <w:t> </w:t>
            </w:r>
            <w:r w:rsidR="005B3A59" w:rsidRPr="00261C82">
              <w:rPr>
                <w:rStyle w:val="s10"/>
                <w:color w:val="000000"/>
                <w:lang w:val="ru-RU"/>
              </w:rPr>
              <w:t>казахстанского законодательства о пенсионном обеспечении</w:t>
            </w:r>
            <w:r w:rsidR="005B3A59" w:rsidRPr="00722E6F">
              <w:rPr>
                <w:rStyle w:val="apple-converted-space"/>
                <w:color w:val="000000"/>
              </w:rPr>
              <w:t> </w:t>
            </w:r>
          </w:p>
          <w:p w14:paraId="6322019D" w14:textId="77777777" w:rsidR="005B3A59" w:rsidRPr="00722E6F" w:rsidRDefault="005B3A59" w:rsidP="00326336">
            <w:pPr>
              <w:pStyle w:val="a3"/>
              <w:spacing w:before="0" w:beforeAutospacing="0" w:after="0" w:afterAutospacing="0"/>
              <w:textAlignment w:val="baseline"/>
              <w:rPr>
                <w:rStyle w:val="s10"/>
                <w:color w:val="000000"/>
              </w:rPr>
            </w:pPr>
            <w:r w:rsidRPr="00722E6F">
              <w:rPr>
                <w:rStyle w:val="s10"/>
                <w:color w:val="000000"/>
              </w:rPr>
              <w:t>2 Наука и жизнь. 2022. -№3</w:t>
            </w:r>
          </w:p>
          <w:p w14:paraId="0E6B1CA9" w14:textId="77777777" w:rsidR="00626ECF" w:rsidRPr="00722E6F" w:rsidRDefault="00626ECF" w:rsidP="00326336">
            <w:pPr>
              <w:pStyle w:val="a3"/>
              <w:spacing w:before="0" w:beforeAutospacing="0" w:after="0" w:afterAutospacing="0"/>
              <w:textAlignment w:val="baseline"/>
              <w:rPr>
                <w:rStyle w:val="s10"/>
                <w:color w:val="000000"/>
              </w:rPr>
            </w:pPr>
          </w:p>
          <w:p w14:paraId="3BCC04D7" w14:textId="1C1CB368" w:rsidR="00626ECF" w:rsidRPr="00261C82" w:rsidRDefault="00261C82" w:rsidP="00326336">
            <w:pPr>
              <w:pStyle w:val="s13"/>
              <w:spacing w:before="0" w:beforeAutospacing="0" w:after="0" w:afterAutospacing="0"/>
              <w:divId w:val="1904442409"/>
              <w:rPr>
                <w:rFonts w:ascii="-webkit-standard" w:hAnsi="-webkit-standard" w:hint="eastAsia"/>
                <w:color w:val="000000"/>
                <w:lang w:val="ru-RU"/>
              </w:rPr>
            </w:pPr>
            <w:r>
              <w:rPr>
                <w:rStyle w:val="s10"/>
                <w:color w:val="000000"/>
                <w:lang w:val="ru-RU"/>
              </w:rPr>
              <w:t>3</w:t>
            </w:r>
            <w:r w:rsidR="00626ECF" w:rsidRPr="00261C82">
              <w:rPr>
                <w:rStyle w:val="s10"/>
                <w:color w:val="000000"/>
                <w:lang w:val="ru-RU"/>
              </w:rPr>
              <w:t xml:space="preserve"> Роль государство в </w:t>
            </w:r>
            <w:proofErr w:type="spellStart"/>
            <w:r w:rsidR="00626ECF" w:rsidRPr="00261C82">
              <w:rPr>
                <w:rStyle w:val="s10"/>
                <w:color w:val="000000"/>
                <w:lang w:val="ru-RU"/>
              </w:rPr>
              <w:t>предотвращании</w:t>
            </w:r>
            <w:proofErr w:type="spellEnd"/>
            <w:r w:rsidR="00626ECF" w:rsidRPr="00261C82">
              <w:rPr>
                <w:rStyle w:val="s10"/>
                <w:color w:val="000000"/>
                <w:lang w:val="ru-RU"/>
              </w:rPr>
              <w:t xml:space="preserve"> новых </w:t>
            </w:r>
            <w:r w:rsidR="00626ECF" w:rsidRPr="00261C82">
              <w:rPr>
                <w:rStyle w:val="s10"/>
                <w:color w:val="000000"/>
                <w:lang w:val="ru-RU"/>
              </w:rPr>
              <w:lastRenderedPageBreak/>
              <w:t xml:space="preserve">вызовов и угроз в современный период: </w:t>
            </w:r>
            <w:proofErr w:type="spellStart"/>
            <w:r w:rsidR="00626ECF" w:rsidRPr="00261C82">
              <w:rPr>
                <w:rStyle w:val="s10"/>
                <w:color w:val="000000"/>
                <w:lang w:val="ru-RU"/>
              </w:rPr>
              <w:t>функционоправовой</w:t>
            </w:r>
            <w:proofErr w:type="spellEnd"/>
            <w:r w:rsidR="00626ECF" w:rsidRPr="00261C82">
              <w:rPr>
                <w:rStyle w:val="s10"/>
                <w:color w:val="000000"/>
                <w:lang w:val="ru-RU"/>
              </w:rPr>
              <w:t xml:space="preserve"> анализ проблем, связанных с обеспечением национальной </w:t>
            </w:r>
            <w:proofErr w:type="spellStart"/>
            <w:r w:rsidR="00626ECF" w:rsidRPr="00261C82">
              <w:rPr>
                <w:rStyle w:val="s10"/>
                <w:color w:val="000000"/>
                <w:lang w:val="ru-RU"/>
              </w:rPr>
              <w:t>безопастности</w:t>
            </w:r>
            <w:proofErr w:type="spellEnd"/>
            <w:r w:rsidR="00626ECF" w:rsidRPr="00722E6F">
              <w:rPr>
                <w:rStyle w:val="apple-converted-space"/>
                <w:color w:val="000000"/>
              </w:rPr>
              <w:t> </w:t>
            </w:r>
          </w:p>
          <w:p w14:paraId="1CE278AF" w14:textId="77777777" w:rsidR="00626ECF" w:rsidRDefault="00626ECF" w:rsidP="00326336">
            <w:pPr>
              <w:pStyle w:val="s13"/>
              <w:spacing w:before="0" w:beforeAutospacing="0" w:after="0" w:afterAutospacing="0"/>
              <w:divId w:val="1904442409"/>
              <w:rPr>
                <w:rStyle w:val="s10"/>
                <w:color w:val="000000"/>
                <w:lang w:val="ru-RU"/>
              </w:rPr>
            </w:pPr>
            <w:r w:rsidRPr="00261C82">
              <w:rPr>
                <w:rStyle w:val="s10"/>
                <w:color w:val="000000"/>
                <w:lang w:val="ru-RU"/>
              </w:rPr>
              <w:t>2</w:t>
            </w:r>
            <w:r w:rsidRPr="00722E6F">
              <w:rPr>
                <w:rStyle w:val="apple-converted-space"/>
                <w:color w:val="000000"/>
              </w:rPr>
              <w:t> </w:t>
            </w:r>
            <w:r w:rsidRPr="00261C82">
              <w:rPr>
                <w:rStyle w:val="s10"/>
                <w:color w:val="000000"/>
                <w:lang w:val="ru-RU"/>
              </w:rPr>
              <w:t>Вестник</w:t>
            </w:r>
            <w:r w:rsidRPr="00722E6F">
              <w:rPr>
                <w:rStyle w:val="apple-converted-space"/>
                <w:color w:val="000000"/>
              </w:rPr>
              <w:t> 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КазНУ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>. Серия юридическая. 2022. - №3</w:t>
            </w:r>
          </w:p>
          <w:p w14:paraId="2C6C69E4" w14:textId="77777777" w:rsidR="003620C4" w:rsidRDefault="003620C4" w:rsidP="00326336">
            <w:pPr>
              <w:pStyle w:val="s13"/>
              <w:spacing w:before="0" w:beforeAutospacing="0" w:after="0" w:afterAutospacing="0"/>
              <w:divId w:val="1904442409"/>
              <w:rPr>
                <w:rStyle w:val="s10"/>
                <w:color w:val="000000"/>
                <w:lang w:val="ru-RU"/>
              </w:rPr>
            </w:pPr>
          </w:p>
          <w:p w14:paraId="61DCC190" w14:textId="77777777" w:rsidR="00AC09A6" w:rsidRDefault="00261C82" w:rsidP="00326336">
            <w:pPr>
              <w:pStyle w:val="s13"/>
              <w:spacing w:before="0" w:beforeAutospacing="0" w:after="0" w:afterAutospacing="0"/>
              <w:divId w:val="1904442409"/>
              <w:rPr>
                <w:rStyle w:val="s10"/>
                <w:rFonts w:eastAsia="Times New Roman"/>
                <w:color w:val="000000"/>
                <w:lang w:val="ru-RU"/>
              </w:rPr>
            </w:pPr>
            <w:r>
              <w:rPr>
                <w:rStyle w:val="s10"/>
                <w:rFonts w:eastAsia="Times New Roman"/>
                <w:color w:val="000000"/>
                <w:lang w:val="ru-RU"/>
              </w:rPr>
              <w:t>4</w:t>
            </w:r>
            <w:r w:rsidR="003620C4" w:rsidRPr="00261C82">
              <w:rPr>
                <w:rStyle w:val="s10"/>
                <w:rFonts w:eastAsia="Times New Roman"/>
                <w:color w:val="000000"/>
                <w:lang w:val="ru-RU"/>
              </w:rPr>
              <w:t xml:space="preserve"> ВЕСТНИК Евразийского национального университета имени</w:t>
            </w:r>
            <w:r w:rsidR="003620C4" w:rsidRPr="003620C4">
              <w:rPr>
                <w:rStyle w:val="apple-converted-space"/>
                <w:rFonts w:eastAsia="Times New Roman"/>
                <w:color w:val="000000"/>
              </w:rPr>
              <w:t> </w:t>
            </w:r>
            <w:r w:rsidR="003620C4" w:rsidRPr="00261C82">
              <w:rPr>
                <w:rStyle w:val="s10"/>
                <w:rFonts w:eastAsia="Times New Roman"/>
                <w:color w:val="000000"/>
                <w:lang w:val="ru-RU"/>
              </w:rPr>
              <w:t>Л.Н.</w:t>
            </w:r>
            <w:r w:rsidR="003620C4" w:rsidRPr="003620C4">
              <w:rPr>
                <w:rStyle w:val="apple-converted-space"/>
                <w:rFonts w:eastAsia="Times New Roman"/>
                <w:color w:val="000000"/>
              </w:rPr>
              <w:t> </w:t>
            </w:r>
            <w:r w:rsidR="003620C4" w:rsidRPr="00261C82">
              <w:rPr>
                <w:rStyle w:val="s10"/>
                <w:rFonts w:eastAsia="Times New Roman"/>
                <w:color w:val="000000"/>
                <w:lang w:val="ru-RU"/>
              </w:rPr>
              <w:t xml:space="preserve">Гумилева, серия права 3(148) 2024, </w:t>
            </w:r>
          </w:p>
          <w:p w14:paraId="3617A692" w14:textId="6CFAA7EC" w:rsidR="003620C4" w:rsidRPr="003620C4" w:rsidRDefault="003620C4" w:rsidP="00326336">
            <w:pPr>
              <w:pStyle w:val="s13"/>
              <w:spacing w:before="0" w:beforeAutospacing="0" w:after="0" w:afterAutospacing="0"/>
              <w:divId w:val="1904442409"/>
              <w:rPr>
                <w:rStyle w:val="s10"/>
                <w:color w:val="000000"/>
                <w:lang w:val="ru-RU"/>
              </w:rPr>
            </w:pPr>
            <w:bookmarkStart w:id="0" w:name="_GoBack"/>
            <w:bookmarkEnd w:id="0"/>
            <w:r w:rsidRPr="00261C82">
              <w:rPr>
                <w:rStyle w:val="s10"/>
                <w:rFonts w:eastAsia="Times New Roman"/>
                <w:color w:val="000000"/>
                <w:lang w:val="ru-RU"/>
              </w:rPr>
              <w:t>Полномочия государственного</w:t>
            </w:r>
            <w:r w:rsidRPr="003620C4">
              <w:rPr>
                <w:rStyle w:val="apple-converted-space"/>
                <w:rFonts w:eastAsia="Times New Roman"/>
                <w:color w:val="000000"/>
              </w:rPr>
              <w:t> </w:t>
            </w:r>
            <w:r w:rsidRPr="00261C82">
              <w:rPr>
                <w:rStyle w:val="s10"/>
                <w:rFonts w:eastAsia="Times New Roman"/>
                <w:color w:val="000000"/>
                <w:lang w:val="ru-RU"/>
              </w:rPr>
              <w:t xml:space="preserve">органа по защите персональных данных в Европе и Казахстане: сравнительный анализ, рекомендации по совершенствованию деятельности казахстанского государственного органа по защите персональных </w:t>
            </w:r>
            <w:proofErr w:type="spellStart"/>
            <w:r w:rsidRPr="00261C82">
              <w:rPr>
                <w:rStyle w:val="s10"/>
                <w:rFonts w:eastAsia="Times New Roman"/>
                <w:color w:val="000000"/>
                <w:lang w:val="ru-RU"/>
              </w:rPr>
              <w:t>данны</w:t>
            </w:r>
            <w:proofErr w:type="spellEnd"/>
          </w:p>
          <w:p w14:paraId="68DC78F4" w14:textId="77777777" w:rsidR="00B840AB" w:rsidRPr="003620C4" w:rsidRDefault="00B840AB" w:rsidP="00326336">
            <w:pPr>
              <w:pStyle w:val="s13"/>
              <w:spacing w:before="0" w:beforeAutospacing="0" w:after="0" w:afterAutospacing="0"/>
              <w:divId w:val="1904442409"/>
              <w:rPr>
                <w:rStyle w:val="s10"/>
                <w:color w:val="000000"/>
                <w:lang w:val="ru-RU"/>
              </w:rPr>
            </w:pPr>
          </w:p>
          <w:p w14:paraId="784C6321" w14:textId="1F8B7BD0" w:rsidR="00B840AB" w:rsidRPr="00722E6F" w:rsidRDefault="00B840AB" w:rsidP="00326336">
            <w:pPr>
              <w:pStyle w:val="s13"/>
              <w:spacing w:before="0" w:beforeAutospacing="0" w:after="0" w:afterAutospacing="0"/>
              <w:divId w:val="1904442409"/>
              <w:rPr>
                <w:rFonts w:ascii="-webkit-standard" w:hAnsi="-webkit-standard" w:hint="eastAsia"/>
                <w:color w:val="000000"/>
                <w:lang w:val="ru-RU"/>
              </w:rPr>
            </w:pPr>
          </w:p>
          <w:p w14:paraId="03A75358" w14:textId="77777777" w:rsidR="00626ECF" w:rsidRPr="00722E6F" w:rsidRDefault="00626ECF" w:rsidP="00326336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i/>
                <w:color w:val="000000" w:themeColor="text1"/>
                <w:lang w:eastAsia="en-US"/>
              </w:rPr>
            </w:pPr>
          </w:p>
          <w:p w14:paraId="30738D8A" w14:textId="5DC66284" w:rsidR="00815855" w:rsidRPr="00722E6F" w:rsidRDefault="00815855" w:rsidP="00326336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i/>
                <w:color w:val="000000" w:themeColor="text1"/>
                <w:lang w:eastAsia="en-US"/>
              </w:rPr>
            </w:pPr>
          </w:p>
        </w:tc>
        <w:tc>
          <w:tcPr>
            <w:tcW w:w="5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9D1B81" w14:textId="0C881F91" w:rsidR="00C67034" w:rsidRPr="00722E6F" w:rsidRDefault="00C67034" w:rsidP="00C67034">
            <w:pPr>
              <w:pStyle w:val="s13"/>
              <w:spacing w:before="0" w:beforeAutospacing="0" w:after="0" w:afterAutospacing="0"/>
              <w:divId w:val="849567372"/>
              <w:rPr>
                <w:rFonts w:ascii="-webkit-standard" w:hAnsi="-webkit-standard" w:hint="eastAsia"/>
                <w:color w:val="000000"/>
              </w:rPr>
            </w:pPr>
            <w:r w:rsidRPr="00261C82">
              <w:rPr>
                <w:rStyle w:val="s10"/>
                <w:color w:val="000000"/>
              </w:rPr>
              <w:lastRenderedPageBreak/>
              <w:t xml:space="preserve">1 </w:t>
            </w:r>
            <w:r w:rsidRPr="00722E6F">
              <w:rPr>
                <w:rStyle w:val="s10"/>
                <w:color w:val="000000"/>
              </w:rPr>
              <w:t>Forming an anti-corruption culture of law enforcement agencies:</w:t>
            </w:r>
            <w:r w:rsidRPr="00722E6F">
              <w:rPr>
                <w:rStyle w:val="apple-converted-space"/>
                <w:color w:val="000000"/>
              </w:rPr>
              <w:t> </w:t>
            </w:r>
            <w:r w:rsidRPr="00722E6F">
              <w:rPr>
                <w:rStyle w:val="s10"/>
                <w:color w:val="000000"/>
              </w:rPr>
              <w:t>National</w:t>
            </w:r>
            <w:r w:rsidRPr="00722E6F">
              <w:rPr>
                <w:rStyle w:val="apple-converted-space"/>
                <w:color w:val="000000"/>
              </w:rPr>
              <w:t> </w:t>
            </w:r>
            <w:r w:rsidRPr="00722E6F">
              <w:rPr>
                <w:rStyle w:val="s10"/>
                <w:color w:val="000000"/>
              </w:rPr>
              <w:t>andinternational experience ||</w:t>
            </w:r>
            <w:r w:rsidRPr="00722E6F">
              <w:rPr>
                <w:rStyle w:val="apple-converted-space"/>
                <w:color w:val="000000"/>
              </w:rPr>
              <w:t> </w:t>
            </w:r>
            <w:r w:rsidRPr="00722E6F">
              <w:rPr>
                <w:rStyle w:val="s10"/>
                <w:color w:val="000000"/>
              </w:rPr>
              <w:t>//</w:t>
            </w:r>
          </w:p>
          <w:p w14:paraId="23FA42A9" w14:textId="77777777" w:rsidR="00035412" w:rsidRPr="00261C82" w:rsidRDefault="00C67034" w:rsidP="003F45DC">
            <w:pPr>
              <w:rPr>
                <w:rStyle w:val="s10"/>
                <w:color w:val="000000"/>
                <w:sz w:val="24"/>
                <w:szCs w:val="24"/>
              </w:rPr>
            </w:pPr>
            <w:r w:rsidRPr="00722E6F">
              <w:rPr>
                <w:rStyle w:val="s10"/>
                <w:color w:val="000000"/>
                <w:sz w:val="24"/>
                <w:szCs w:val="24"/>
              </w:rPr>
              <w:t>2</w:t>
            </w:r>
            <w:r w:rsidRPr="00722E6F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22E6F">
              <w:rPr>
                <w:rStyle w:val="s10"/>
                <w:color w:val="000000"/>
                <w:sz w:val="24"/>
                <w:szCs w:val="24"/>
              </w:rPr>
              <w:t>Journal of Advanced Research in Law and Economics. Volume 11,</w:t>
            </w:r>
            <w:r w:rsidRPr="00722E6F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proofErr w:type="spellStart"/>
            <w:r w:rsidRPr="00722E6F">
              <w:rPr>
                <w:rStyle w:val="s10"/>
                <w:color w:val="000000"/>
                <w:sz w:val="24"/>
                <w:szCs w:val="24"/>
              </w:rPr>
              <w:t>Issuse</w:t>
            </w:r>
            <w:proofErr w:type="spellEnd"/>
            <w:r w:rsidRPr="00722E6F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22E6F">
              <w:rPr>
                <w:rStyle w:val="s10"/>
                <w:color w:val="000000"/>
                <w:sz w:val="24"/>
                <w:szCs w:val="24"/>
              </w:rPr>
              <w:t>2, Spring</w:t>
            </w:r>
            <w:r w:rsidRPr="00722E6F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22E6F">
              <w:rPr>
                <w:rStyle w:val="s10"/>
                <w:color w:val="000000"/>
                <w:sz w:val="24"/>
                <w:szCs w:val="24"/>
              </w:rPr>
              <w:t>2020</w:t>
            </w:r>
            <w:proofErr w:type="gramStart"/>
            <w:r w:rsidRPr="00722E6F">
              <w:rPr>
                <w:rStyle w:val="s10"/>
                <w:color w:val="000000"/>
                <w:sz w:val="24"/>
                <w:szCs w:val="24"/>
              </w:rPr>
              <w:t>,|</w:t>
            </w:r>
            <w:proofErr w:type="gramEnd"/>
            <w:r w:rsidRPr="00722E6F">
              <w:rPr>
                <w:rStyle w:val="s10"/>
                <w:color w:val="000000"/>
                <w:sz w:val="24"/>
                <w:szCs w:val="24"/>
              </w:rPr>
              <w:t>|  https:www.scopus.com/record\display.uri?eid=2-s.2-85087608491&amp;origin=resultslist.</w:t>
            </w:r>
          </w:p>
          <w:p w14:paraId="08DD9559" w14:textId="77777777" w:rsidR="002E25E0" w:rsidRPr="00722E6F" w:rsidRDefault="002E25E0" w:rsidP="002E25E0">
            <w:pPr>
              <w:pStyle w:val="s13"/>
              <w:spacing w:before="0" w:beforeAutospacing="0" w:after="0" w:afterAutospacing="0"/>
              <w:divId w:val="1377926667"/>
              <w:rPr>
                <w:rFonts w:ascii="-webkit-standard" w:hAnsi="-webkit-standard" w:hint="eastAsia"/>
                <w:color w:val="000000"/>
              </w:rPr>
            </w:pPr>
            <w:r w:rsidRPr="00722E6F">
              <w:rPr>
                <w:rStyle w:val="s10"/>
                <w:color w:val="000000"/>
              </w:rPr>
              <w:t>1</w:t>
            </w:r>
            <w:r w:rsidRPr="00722E6F">
              <w:rPr>
                <w:rStyle w:val="apple-converted-space"/>
                <w:color w:val="000000"/>
              </w:rPr>
              <w:t> </w:t>
            </w:r>
            <w:r w:rsidRPr="00722E6F">
              <w:rPr>
                <w:rStyle w:val="s10"/>
                <w:color w:val="000000"/>
              </w:rPr>
              <w:t>Legal framework for external security of the Republic of Kazakhstan</w:t>
            </w:r>
            <w:r w:rsidRPr="00722E6F">
              <w:rPr>
                <w:rStyle w:val="apple-converted-space"/>
                <w:color w:val="000000"/>
              </w:rPr>
              <w:t> </w:t>
            </w:r>
          </w:p>
          <w:p w14:paraId="454062FB" w14:textId="0C1134EC" w:rsidR="002E25E0" w:rsidRPr="00261C82" w:rsidRDefault="002E25E0" w:rsidP="003F45DC">
            <w:pPr>
              <w:rPr>
                <w:rStyle w:val="s10"/>
                <w:color w:val="000000"/>
                <w:sz w:val="24"/>
                <w:szCs w:val="24"/>
              </w:rPr>
            </w:pPr>
            <w:r w:rsidRPr="00722E6F">
              <w:rPr>
                <w:rStyle w:val="s10"/>
                <w:color w:val="000000"/>
                <w:sz w:val="24"/>
                <w:szCs w:val="24"/>
              </w:rPr>
              <w:t>2</w:t>
            </w:r>
            <w:r w:rsidRPr="00722E6F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22E6F">
              <w:rPr>
                <w:rStyle w:val="s10"/>
                <w:color w:val="000000"/>
                <w:sz w:val="24"/>
                <w:szCs w:val="24"/>
              </w:rPr>
              <w:t>International Journal of Electronic Security and Digital</w:t>
            </w:r>
            <w:r w:rsidRPr="00722E6F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proofErr w:type="spellStart"/>
            <w:r w:rsidRPr="00722E6F">
              <w:rPr>
                <w:rStyle w:val="s10"/>
                <w:color w:val="000000"/>
                <w:sz w:val="24"/>
                <w:szCs w:val="24"/>
              </w:rPr>
              <w:t>Forensicsthis</w:t>
            </w:r>
            <w:proofErr w:type="spellEnd"/>
            <w:r w:rsidRPr="00722E6F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22E6F">
              <w:rPr>
                <w:rStyle w:val="s10"/>
                <w:color w:val="000000"/>
                <w:sz w:val="24"/>
                <w:szCs w:val="24"/>
              </w:rPr>
              <w:t>link is disabled, 2022</w:t>
            </w:r>
            <w:r w:rsidRPr="00722E6F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22E6F">
              <w:rPr>
                <w:rStyle w:val="s10"/>
                <w:color w:val="000000"/>
                <w:sz w:val="24"/>
                <w:szCs w:val="24"/>
              </w:rPr>
              <w:t>14(2)</w:t>
            </w:r>
            <w:proofErr w:type="gramStart"/>
            <w:r w:rsidRPr="00722E6F">
              <w:rPr>
                <w:rStyle w:val="s10"/>
                <w:color w:val="000000"/>
                <w:sz w:val="24"/>
                <w:szCs w:val="24"/>
              </w:rPr>
              <w:t>,</w:t>
            </w:r>
            <w:proofErr w:type="spellStart"/>
            <w:r w:rsidRPr="00722E6F">
              <w:rPr>
                <w:rStyle w:val="s10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722E6F">
              <w:rPr>
                <w:rStyle w:val="s10"/>
                <w:color w:val="000000"/>
                <w:sz w:val="24"/>
                <w:szCs w:val="24"/>
              </w:rPr>
              <w:t>.</w:t>
            </w:r>
            <w:r w:rsidRPr="00722E6F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22E6F">
              <w:rPr>
                <w:rStyle w:val="s10"/>
                <w:color w:val="000000"/>
                <w:sz w:val="24"/>
                <w:szCs w:val="24"/>
              </w:rPr>
              <w:t>209</w:t>
            </w:r>
            <w:r w:rsidRPr="00722E6F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22E6F">
              <w:rPr>
                <w:rStyle w:val="s10"/>
                <w:color w:val="000000"/>
                <w:sz w:val="24"/>
                <w:szCs w:val="24"/>
              </w:rPr>
              <w:t>–</w:t>
            </w:r>
            <w:r w:rsidRPr="00722E6F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22E6F">
              <w:rPr>
                <w:rStyle w:val="s10"/>
                <w:color w:val="000000"/>
                <w:sz w:val="24"/>
                <w:szCs w:val="24"/>
              </w:rPr>
              <w:t>222Scopus</w:t>
            </w:r>
          </w:p>
          <w:p w14:paraId="77CB3DEE" w14:textId="4E9655CD" w:rsidR="002E25E0" w:rsidRPr="00261C82" w:rsidRDefault="002E25E0" w:rsidP="003F45DC">
            <w:pPr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8EA83A" w14:textId="77777777" w:rsidR="00035412" w:rsidRPr="00722E6F" w:rsidRDefault="001C4991" w:rsidP="003F45DC">
            <w:pPr>
              <w:spacing w:after="20"/>
              <w:ind w:left="20"/>
              <w:rPr>
                <w:rStyle w:val="s10"/>
                <w:color w:val="000000"/>
                <w:sz w:val="24"/>
                <w:szCs w:val="24"/>
                <w:lang w:val="ru-RU"/>
              </w:rPr>
            </w:pPr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t xml:space="preserve">2 Материалы международной научно-практической конференции, </w:t>
            </w:r>
            <w:proofErr w:type="spellStart"/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t>посвещенной</w:t>
            </w:r>
            <w:proofErr w:type="spellEnd"/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t xml:space="preserve"> памяти академика НАН РК, первого </w:t>
            </w:r>
            <w:proofErr w:type="spellStart"/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t>председаталя</w:t>
            </w:r>
            <w:proofErr w:type="spellEnd"/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t xml:space="preserve"> Конституционного Суда Республики Казахстан </w:t>
            </w:r>
            <w:proofErr w:type="spellStart"/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t>Баймаханова</w:t>
            </w:r>
            <w:proofErr w:type="spellEnd"/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t xml:space="preserve"> Мурата </w:t>
            </w:r>
            <w:proofErr w:type="spellStart"/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t>ТаджиМуратовича</w:t>
            </w:r>
            <w:proofErr w:type="spellEnd"/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proofErr w:type="gramStart"/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t>тему«</w:t>
            </w:r>
            <w:proofErr w:type="gramEnd"/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t>Становление</w:t>
            </w:r>
            <w:proofErr w:type="spellEnd"/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t xml:space="preserve"> правового государства и гражданского общества в Новом Казахстане: теория, практика и перспективы развития»</w:t>
            </w:r>
            <w:r w:rsidRPr="00722E6F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t>- Алматы:«</w:t>
            </w:r>
            <w:proofErr w:type="spellStart"/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t>Қазақ</w:t>
            </w:r>
            <w:proofErr w:type="spellEnd"/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t>университеті</w:t>
            </w:r>
            <w:proofErr w:type="spellEnd"/>
            <w:r w:rsidRPr="00722E6F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t>», 202</w:t>
            </w:r>
          </w:p>
          <w:p w14:paraId="7E7D9DDA" w14:textId="77777777" w:rsidR="00380FD1" w:rsidRPr="00722E6F" w:rsidRDefault="00380FD1" w:rsidP="003F45DC">
            <w:pPr>
              <w:spacing w:after="20"/>
              <w:ind w:left="20"/>
              <w:rPr>
                <w:rStyle w:val="s10"/>
                <w:color w:val="000000"/>
                <w:sz w:val="24"/>
                <w:szCs w:val="24"/>
                <w:lang w:val="ru-RU"/>
              </w:rPr>
            </w:pPr>
          </w:p>
          <w:p w14:paraId="3A14348D" w14:textId="77777777" w:rsidR="00380FD1" w:rsidRPr="00722E6F" w:rsidRDefault="005A7623" w:rsidP="003F45DC">
            <w:pPr>
              <w:spacing w:after="20"/>
              <w:ind w:left="20"/>
              <w:rPr>
                <w:color w:val="000000"/>
                <w:sz w:val="24"/>
                <w:szCs w:val="24"/>
                <w:lang w:val="ru-RU"/>
              </w:rPr>
            </w:pPr>
            <w:r w:rsidRPr="00261C82">
              <w:rPr>
                <w:color w:val="000000"/>
                <w:sz w:val="24"/>
                <w:szCs w:val="24"/>
                <w:lang w:val="ru-RU"/>
              </w:rPr>
              <w:t xml:space="preserve">К вопросу обеспечения прав и свобод человека и гражданина в Казахстане и пути их решения. Материалы международной научно-практической конференции «Конституция Республики </w:t>
            </w:r>
            <w:r w:rsidRPr="00261C82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Казахстан-правовой фундамент для свободного и прогрессивного развития страны», посвященной 25-летию </w:t>
            </w:r>
            <w:r w:rsidRPr="00AC09A6">
              <w:rPr>
                <w:color w:val="000000"/>
                <w:sz w:val="24"/>
                <w:szCs w:val="24"/>
                <w:lang w:val="ru-RU"/>
              </w:rPr>
              <w:t>Конституции Республики Казахста</w:t>
            </w:r>
            <w:r w:rsidR="00B514A9" w:rsidRPr="00722E6F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4E2465F0" w14:textId="77777777" w:rsidR="00B514A9" w:rsidRPr="00722E6F" w:rsidRDefault="00B514A9" w:rsidP="003F45DC">
            <w:pPr>
              <w:spacing w:after="20"/>
              <w:ind w:left="20"/>
              <w:rPr>
                <w:color w:val="000000"/>
                <w:sz w:val="24"/>
                <w:szCs w:val="24"/>
                <w:lang w:val="ru-RU"/>
              </w:rPr>
            </w:pPr>
          </w:p>
          <w:p w14:paraId="6C7FA2AC" w14:textId="77777777" w:rsidR="00B514A9" w:rsidRPr="00722E6F" w:rsidRDefault="00B514A9" w:rsidP="003F45DC">
            <w:pPr>
              <w:spacing w:after="20"/>
              <w:ind w:left="20"/>
              <w:rPr>
                <w:rStyle w:val="s10"/>
                <w:color w:val="000000"/>
                <w:sz w:val="24"/>
                <w:szCs w:val="24"/>
                <w:lang w:val="ru-RU"/>
              </w:rPr>
            </w:pPr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t>1</w:t>
            </w:r>
            <w:r w:rsidRPr="00722E6F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t>Материалы Международной научно-практической конференции на тему</w:t>
            </w:r>
            <w:r w:rsidRPr="00722E6F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t xml:space="preserve">«Конституционное развитие Казахстана как демократического государства: теория и практика», приуроченной Дню Республики и посвященной памяти академика НАН РК, доктора юридических наук, профессора СУЛТАНА САРТАЕВИЧА САРТАЕВА Конференция проводилась в рамках празднования 90-летия </w:t>
            </w:r>
            <w:proofErr w:type="spellStart"/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t>КазНУ</w:t>
            </w:r>
            <w:proofErr w:type="spellEnd"/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t xml:space="preserve"> им. аль-</w:t>
            </w:r>
            <w:proofErr w:type="spellStart"/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t>Фараби</w:t>
            </w:r>
            <w:proofErr w:type="spellEnd"/>
          </w:p>
          <w:p w14:paraId="7F46B627" w14:textId="77777777" w:rsidR="00496764" w:rsidRPr="00722E6F" w:rsidRDefault="00496764" w:rsidP="003F45DC">
            <w:pPr>
              <w:spacing w:after="20"/>
              <w:ind w:left="20"/>
              <w:rPr>
                <w:rStyle w:val="s10"/>
                <w:color w:val="000000"/>
                <w:sz w:val="24"/>
                <w:szCs w:val="24"/>
                <w:lang w:val="ru-RU"/>
              </w:rPr>
            </w:pPr>
          </w:p>
          <w:p w14:paraId="216AC97C" w14:textId="77777777" w:rsidR="00496764" w:rsidRPr="00AC09A6" w:rsidRDefault="00496764" w:rsidP="00496764">
            <w:pPr>
              <w:pStyle w:val="s13"/>
              <w:spacing w:before="0" w:beforeAutospacing="0" w:after="0" w:afterAutospacing="0"/>
              <w:divId w:val="651296887"/>
              <w:rPr>
                <w:rFonts w:ascii="-webkit-standard" w:hAnsi="-webkit-standard" w:hint="eastAsia"/>
                <w:color w:val="000000"/>
                <w:lang w:val="ru-RU"/>
              </w:rPr>
            </w:pPr>
            <w:r w:rsidRPr="00261C82">
              <w:rPr>
                <w:rStyle w:val="s10"/>
                <w:color w:val="000000"/>
                <w:lang w:val="ru-RU"/>
              </w:rPr>
              <w:t>1 Материалы международной научно-практической конференции</w:t>
            </w:r>
            <w:r w:rsidRPr="00722E6F">
              <w:rPr>
                <w:rStyle w:val="apple-converted-space"/>
                <w:color w:val="000000"/>
              </w:rPr>
              <w:t> </w:t>
            </w:r>
            <w:r w:rsidRPr="00261C82">
              <w:rPr>
                <w:rStyle w:val="s10"/>
                <w:color w:val="000000"/>
                <w:lang w:val="ru-RU"/>
              </w:rPr>
              <w:t>«</w:t>
            </w:r>
            <w:r w:rsidRPr="00261C82">
              <w:rPr>
                <w:rStyle w:val="s6"/>
                <w:b/>
                <w:bCs/>
                <w:color w:val="000000"/>
                <w:lang w:val="ru-RU"/>
              </w:rPr>
              <w:t xml:space="preserve">Правовые проблемы обеспечения экологической </w:t>
            </w:r>
            <w:proofErr w:type="spellStart"/>
            <w:r w:rsidRPr="00261C82">
              <w:rPr>
                <w:rStyle w:val="s6"/>
                <w:b/>
                <w:bCs/>
                <w:color w:val="000000"/>
                <w:lang w:val="ru-RU"/>
              </w:rPr>
              <w:t>безопастности</w:t>
            </w:r>
            <w:proofErr w:type="spellEnd"/>
            <w:r w:rsidRPr="00261C82">
              <w:rPr>
                <w:rStyle w:val="s6"/>
                <w:b/>
                <w:bCs/>
                <w:color w:val="000000"/>
                <w:lang w:val="ru-RU"/>
              </w:rPr>
              <w:t xml:space="preserve"> в условиях перехода к устойчивому развитию Республики Казахстан</w:t>
            </w:r>
            <w:r w:rsidRPr="00261C82">
              <w:rPr>
                <w:rStyle w:val="s10"/>
                <w:color w:val="000000"/>
                <w:lang w:val="ru-RU"/>
              </w:rPr>
              <w:t xml:space="preserve">», посвященной 100-летию заслуженного деятеля науки Республики Казахстан, академика НАН РК, доктора юридически наук, профессора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Еренова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Абдуали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Ереновича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и 90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летию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r w:rsidRPr="00AC09A6">
              <w:rPr>
                <w:rStyle w:val="s10"/>
                <w:color w:val="000000"/>
                <w:lang w:val="ru-RU"/>
              </w:rPr>
              <w:t>КазНУ именя аль-Фараби</w:t>
            </w:r>
          </w:p>
          <w:p w14:paraId="4072F9B4" w14:textId="77777777" w:rsidR="00496764" w:rsidRPr="00722E6F" w:rsidRDefault="00496764" w:rsidP="003F45DC">
            <w:pPr>
              <w:spacing w:after="20"/>
              <w:ind w:left="20"/>
              <w:rPr>
                <w:rStyle w:val="s10"/>
                <w:color w:val="000000"/>
                <w:sz w:val="24"/>
                <w:szCs w:val="24"/>
                <w:lang w:val="ru-RU"/>
              </w:rPr>
            </w:pPr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lastRenderedPageBreak/>
              <w:t xml:space="preserve">2 Обеспечение </w:t>
            </w:r>
            <w:proofErr w:type="spellStart"/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t>безопастности</w:t>
            </w:r>
            <w:proofErr w:type="spellEnd"/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t xml:space="preserve"> личности, общества и государства как </w:t>
            </w:r>
            <w:proofErr w:type="spellStart"/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t>приоритетня</w:t>
            </w:r>
            <w:proofErr w:type="spellEnd"/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t xml:space="preserve"> деятельность современного правового государство</w:t>
            </w:r>
          </w:p>
          <w:p w14:paraId="234204E5" w14:textId="77777777" w:rsidR="008C7B83" w:rsidRPr="00722E6F" w:rsidRDefault="008C7B83" w:rsidP="003F45DC">
            <w:pPr>
              <w:spacing w:after="20"/>
              <w:ind w:left="20"/>
              <w:rPr>
                <w:rStyle w:val="s10"/>
                <w:color w:val="000000"/>
                <w:sz w:val="24"/>
                <w:szCs w:val="24"/>
                <w:lang w:val="ru-RU"/>
              </w:rPr>
            </w:pPr>
          </w:p>
          <w:p w14:paraId="2A1C7D1A" w14:textId="77777777" w:rsidR="008C7B83" w:rsidRPr="00261C82" w:rsidRDefault="008C7B83" w:rsidP="008C7B83">
            <w:pPr>
              <w:pStyle w:val="s13"/>
              <w:spacing w:before="0" w:beforeAutospacing="0" w:after="0" w:afterAutospacing="0"/>
              <w:divId w:val="918708236"/>
              <w:rPr>
                <w:rFonts w:ascii="-webkit-standard" w:hAnsi="-webkit-standard" w:hint="eastAsia"/>
                <w:color w:val="000000"/>
                <w:lang w:val="ru-RU"/>
              </w:rPr>
            </w:pPr>
            <w:r w:rsidRPr="00261C82">
              <w:rPr>
                <w:rStyle w:val="s10"/>
                <w:color w:val="000000"/>
                <w:lang w:val="ru-RU"/>
              </w:rPr>
              <w:t>1</w:t>
            </w:r>
            <w:r w:rsidRPr="00722E6F">
              <w:rPr>
                <w:rStyle w:val="apple-converted-space"/>
                <w:color w:val="000000"/>
              </w:rPr>
              <w:t> 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Қазақстан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Республикасы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машина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жасау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және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көлік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ұлттық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ғылым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академиясының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негізін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қалаушы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>, техника</w:t>
            </w:r>
            <w:r w:rsidRPr="00722E6F">
              <w:rPr>
                <w:rStyle w:val="apple-converted-space"/>
                <w:color w:val="000000"/>
              </w:rPr>
              <w:t> 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ғылымдарының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докторы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, профессор, академик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Серғазы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Ахметұлы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Жиенқұловтың</w:t>
            </w:r>
            <w:proofErr w:type="spellEnd"/>
            <w:r w:rsidRPr="00722E6F">
              <w:rPr>
                <w:rStyle w:val="apple-converted-space"/>
                <w:color w:val="000000"/>
              </w:rPr>
              <w:t> </w:t>
            </w:r>
            <w:r w:rsidRPr="00261C82">
              <w:rPr>
                <w:rStyle w:val="s10"/>
                <w:color w:val="000000"/>
                <w:lang w:val="ru-RU"/>
              </w:rPr>
              <w:t xml:space="preserve">90жылдығына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және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оны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еске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алуға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арналған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Халықаралық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ғылыми-практикалық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конференция</w:t>
            </w:r>
            <w:r w:rsidRPr="00722E6F">
              <w:rPr>
                <w:rStyle w:val="apple-converted-space"/>
                <w:color w:val="000000"/>
              </w:rPr>
              <w:t> 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Жаңа</w:t>
            </w:r>
            <w:proofErr w:type="spellEnd"/>
            <w:r w:rsidRPr="00722E6F">
              <w:rPr>
                <w:rStyle w:val="apple-converted-space"/>
                <w:color w:val="000000"/>
              </w:rPr>
              <w:t> </w:t>
            </w:r>
            <w:proofErr w:type="spellStart"/>
            <w:proofErr w:type="gramStart"/>
            <w:r w:rsidRPr="00261C82">
              <w:rPr>
                <w:rStyle w:val="s10"/>
                <w:color w:val="000000"/>
                <w:lang w:val="ru-RU"/>
              </w:rPr>
              <w:t>көкжиектер</w:t>
            </w:r>
            <w:proofErr w:type="spellEnd"/>
            <w:r w:rsidRPr="00722E6F">
              <w:rPr>
                <w:rStyle w:val="apple-converted-space"/>
                <w:color w:val="000000"/>
              </w:rPr>
              <w:t> </w:t>
            </w:r>
            <w:r w:rsidRPr="00261C82">
              <w:rPr>
                <w:rStyle w:val="s10"/>
                <w:color w:val="000000"/>
                <w:lang w:val="ru-RU"/>
              </w:rPr>
              <w:t>:</w:t>
            </w:r>
            <w:proofErr w:type="gramEnd"/>
            <w:r w:rsidRPr="00722E6F">
              <w:rPr>
                <w:rStyle w:val="apple-converted-space"/>
                <w:color w:val="000000"/>
              </w:rPr>
              <w:t> 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ғылымдағы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дәстүрлі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мен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инновациялар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синтезі</w:t>
            </w:r>
            <w:proofErr w:type="spellEnd"/>
            <w:r w:rsidRPr="00722E6F">
              <w:rPr>
                <w:rStyle w:val="apple-converted-space"/>
                <w:color w:val="000000"/>
              </w:rPr>
              <w:t> </w:t>
            </w:r>
            <w:r w:rsidRPr="00261C82">
              <w:rPr>
                <w:rStyle w:val="s10"/>
                <w:color w:val="000000"/>
                <w:lang w:val="ru-RU"/>
              </w:rPr>
              <w:t>(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Жиенқұлов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оқулары-2024)</w:t>
            </w:r>
          </w:p>
          <w:p w14:paraId="75943505" w14:textId="77777777" w:rsidR="008C7B83" w:rsidRPr="00722E6F" w:rsidRDefault="008C7B83" w:rsidP="003F45DC">
            <w:pPr>
              <w:spacing w:after="20"/>
              <w:ind w:left="20"/>
              <w:rPr>
                <w:rStyle w:val="s10"/>
                <w:color w:val="000000"/>
                <w:sz w:val="24"/>
                <w:szCs w:val="24"/>
                <w:lang w:val="ru-RU"/>
              </w:rPr>
            </w:pPr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t>2 К вопросу бытового насилия: в социальном и правовом аспекте</w:t>
            </w:r>
          </w:p>
          <w:p w14:paraId="3D8736F8" w14:textId="77777777" w:rsidR="00924103" w:rsidRPr="00722E6F" w:rsidRDefault="00924103" w:rsidP="003F45DC">
            <w:pPr>
              <w:spacing w:after="20"/>
              <w:ind w:left="20"/>
              <w:rPr>
                <w:rStyle w:val="s10"/>
                <w:color w:val="000000"/>
                <w:sz w:val="24"/>
                <w:szCs w:val="24"/>
                <w:lang w:val="ru-RU"/>
              </w:rPr>
            </w:pPr>
          </w:p>
          <w:p w14:paraId="157F4703" w14:textId="77777777" w:rsidR="00924103" w:rsidRPr="00261C82" w:rsidRDefault="00924103" w:rsidP="00924103">
            <w:pPr>
              <w:pStyle w:val="s13"/>
              <w:spacing w:before="0" w:beforeAutospacing="0" w:after="0" w:afterAutospacing="0"/>
              <w:divId w:val="122966681"/>
              <w:rPr>
                <w:rFonts w:ascii="-webkit-standard" w:hAnsi="-webkit-standard" w:hint="eastAsia"/>
                <w:color w:val="000000"/>
                <w:lang w:val="ru-RU"/>
              </w:rPr>
            </w:pPr>
            <w:r w:rsidRPr="00261C82">
              <w:rPr>
                <w:rStyle w:val="s10"/>
                <w:color w:val="000000"/>
                <w:lang w:val="ru-RU"/>
              </w:rPr>
              <w:t>1</w:t>
            </w:r>
            <w:r w:rsidRPr="00722E6F">
              <w:rPr>
                <w:rStyle w:val="apple-converted-space"/>
                <w:color w:val="000000"/>
              </w:rPr>
              <w:t> 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Қазақстан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Республикасы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машина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жасау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және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көлік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ұлттық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ғылым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академиясының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негізін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қалаушы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, техника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ғылымдарының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докторы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, профессор, академик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Серғазы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Ахметұлы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Жиенқұловтың</w:t>
            </w:r>
            <w:proofErr w:type="spellEnd"/>
            <w:r w:rsidRPr="00722E6F">
              <w:rPr>
                <w:rStyle w:val="apple-converted-space"/>
                <w:color w:val="000000"/>
              </w:rPr>
              <w:t> </w:t>
            </w:r>
            <w:r w:rsidRPr="00261C82">
              <w:rPr>
                <w:rStyle w:val="s10"/>
                <w:color w:val="000000"/>
                <w:lang w:val="ru-RU"/>
              </w:rPr>
              <w:t xml:space="preserve">90жылдығына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және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оны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еске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алуға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арналған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Халықаралық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ғылыми-практикалық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конференция</w:t>
            </w:r>
            <w:r w:rsidRPr="00722E6F">
              <w:rPr>
                <w:rStyle w:val="apple-converted-space"/>
                <w:color w:val="000000"/>
              </w:rPr>
              <w:t> 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Жаңа</w:t>
            </w:r>
            <w:proofErr w:type="spellEnd"/>
            <w:r w:rsidRPr="00722E6F">
              <w:rPr>
                <w:rStyle w:val="apple-converted-space"/>
                <w:color w:val="000000"/>
              </w:rPr>
              <w:t> </w:t>
            </w:r>
            <w:proofErr w:type="spellStart"/>
            <w:proofErr w:type="gramStart"/>
            <w:r w:rsidRPr="00261C82">
              <w:rPr>
                <w:rStyle w:val="s10"/>
                <w:color w:val="000000"/>
                <w:lang w:val="ru-RU"/>
              </w:rPr>
              <w:t>көкжиектер</w:t>
            </w:r>
            <w:proofErr w:type="spellEnd"/>
            <w:r w:rsidRPr="00722E6F">
              <w:rPr>
                <w:rStyle w:val="apple-converted-space"/>
                <w:color w:val="000000"/>
              </w:rPr>
              <w:t> </w:t>
            </w:r>
            <w:r w:rsidRPr="00261C82">
              <w:rPr>
                <w:rStyle w:val="s10"/>
                <w:color w:val="000000"/>
                <w:lang w:val="ru-RU"/>
              </w:rPr>
              <w:t>:</w:t>
            </w:r>
            <w:proofErr w:type="gramEnd"/>
            <w:r w:rsidRPr="00722E6F">
              <w:rPr>
                <w:rStyle w:val="apple-converted-space"/>
                <w:color w:val="000000"/>
              </w:rPr>
              <w:t> 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ғылымдағы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дәстүрлі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мен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инновациялар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синтезі</w:t>
            </w:r>
            <w:proofErr w:type="spellEnd"/>
            <w:r w:rsidRPr="00722E6F">
              <w:rPr>
                <w:rStyle w:val="apple-converted-space"/>
                <w:color w:val="000000"/>
              </w:rPr>
              <w:t> </w:t>
            </w:r>
            <w:r w:rsidRPr="00261C82">
              <w:rPr>
                <w:rStyle w:val="s10"/>
                <w:color w:val="000000"/>
                <w:lang w:val="ru-RU"/>
              </w:rPr>
              <w:t>(</w:t>
            </w:r>
            <w:proofErr w:type="spellStart"/>
            <w:r w:rsidRPr="00261C82">
              <w:rPr>
                <w:rStyle w:val="s10"/>
                <w:color w:val="000000"/>
                <w:lang w:val="ru-RU"/>
              </w:rPr>
              <w:t>Жиенқұлов</w:t>
            </w:r>
            <w:proofErr w:type="spellEnd"/>
            <w:r w:rsidRPr="00261C82">
              <w:rPr>
                <w:rStyle w:val="s10"/>
                <w:color w:val="000000"/>
                <w:lang w:val="ru-RU"/>
              </w:rPr>
              <w:t xml:space="preserve"> оқулары-2024)</w:t>
            </w:r>
          </w:p>
          <w:p w14:paraId="090CC326" w14:textId="77777777" w:rsidR="00924103" w:rsidRPr="00722E6F" w:rsidRDefault="00924103" w:rsidP="003F45DC">
            <w:pPr>
              <w:spacing w:after="20"/>
              <w:ind w:left="20"/>
              <w:rPr>
                <w:rStyle w:val="s10"/>
                <w:color w:val="000000"/>
                <w:sz w:val="24"/>
                <w:szCs w:val="24"/>
                <w:lang w:val="ru-RU"/>
              </w:rPr>
            </w:pPr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lastRenderedPageBreak/>
              <w:t>2 О нашем учителе</w:t>
            </w:r>
            <w:r w:rsidRPr="00722E6F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proofErr w:type="spellStart"/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t>ДжиенкуловеСергазы</w:t>
            </w:r>
            <w:proofErr w:type="spellEnd"/>
            <w:r w:rsidRPr="00722E6F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t>Ахметовиче</w:t>
            </w:r>
          </w:p>
          <w:p w14:paraId="2F30AE4C" w14:textId="77777777" w:rsidR="00722E6F" w:rsidRPr="00722E6F" w:rsidRDefault="00722E6F" w:rsidP="003F45DC">
            <w:pPr>
              <w:spacing w:after="20"/>
              <w:ind w:left="20"/>
              <w:rPr>
                <w:rStyle w:val="s10"/>
                <w:color w:val="000000"/>
                <w:sz w:val="24"/>
                <w:szCs w:val="24"/>
                <w:lang w:val="ru-RU"/>
              </w:rPr>
            </w:pPr>
          </w:p>
          <w:p w14:paraId="760766DF" w14:textId="77777777" w:rsidR="00722E6F" w:rsidRPr="00722E6F" w:rsidRDefault="00722E6F" w:rsidP="00722E6F">
            <w:pPr>
              <w:pStyle w:val="s13"/>
              <w:spacing w:before="0" w:beforeAutospacing="0" w:after="0" w:afterAutospacing="0"/>
              <w:divId w:val="2040158202"/>
              <w:rPr>
                <w:rFonts w:ascii="-webkit-standard" w:hAnsi="-webkit-standard" w:hint="eastAsia"/>
                <w:color w:val="000000"/>
              </w:rPr>
            </w:pPr>
            <w:r w:rsidRPr="00261C82">
              <w:rPr>
                <w:rStyle w:val="s10"/>
                <w:color w:val="000000"/>
                <w:lang w:val="ru-RU"/>
              </w:rPr>
              <w:t xml:space="preserve">1 Материалы международной научно-правовая конференции на тему «Конституция Республики Казахстан -правовая основа развития Нового Казахстана», посвященной дню </w:t>
            </w:r>
            <w:proofErr w:type="spellStart"/>
            <w:r w:rsidRPr="00722E6F">
              <w:rPr>
                <w:rStyle w:val="s10"/>
                <w:color w:val="000000"/>
              </w:rPr>
              <w:t>Конституции</w:t>
            </w:r>
            <w:proofErr w:type="spellEnd"/>
            <w:r w:rsidRPr="00722E6F">
              <w:rPr>
                <w:rStyle w:val="s10"/>
                <w:color w:val="000000"/>
              </w:rPr>
              <w:t xml:space="preserve"> </w:t>
            </w:r>
            <w:proofErr w:type="spellStart"/>
            <w:r w:rsidRPr="00722E6F">
              <w:rPr>
                <w:rStyle w:val="s10"/>
                <w:color w:val="000000"/>
              </w:rPr>
              <w:t>Республики</w:t>
            </w:r>
            <w:proofErr w:type="spellEnd"/>
            <w:r w:rsidRPr="00722E6F">
              <w:rPr>
                <w:rStyle w:val="s10"/>
                <w:color w:val="000000"/>
              </w:rPr>
              <w:t xml:space="preserve"> </w:t>
            </w:r>
            <w:proofErr w:type="spellStart"/>
            <w:r w:rsidRPr="00722E6F">
              <w:rPr>
                <w:rStyle w:val="s10"/>
                <w:color w:val="000000"/>
              </w:rPr>
              <w:t>Казахстан</w:t>
            </w:r>
            <w:proofErr w:type="spellEnd"/>
            <w:r w:rsidRPr="00722E6F">
              <w:rPr>
                <w:rStyle w:val="s10"/>
                <w:color w:val="000000"/>
              </w:rPr>
              <w:t xml:space="preserve"> и 90-летию</w:t>
            </w:r>
            <w:r w:rsidRPr="00722E6F">
              <w:rPr>
                <w:rStyle w:val="apple-converted-space"/>
                <w:color w:val="000000"/>
              </w:rPr>
              <w:t> </w:t>
            </w:r>
            <w:proofErr w:type="spellStart"/>
            <w:r w:rsidRPr="00722E6F">
              <w:rPr>
                <w:rStyle w:val="s10"/>
                <w:color w:val="000000"/>
              </w:rPr>
              <w:t>КазНУ</w:t>
            </w:r>
            <w:proofErr w:type="spellEnd"/>
            <w:r w:rsidRPr="00722E6F">
              <w:rPr>
                <w:rStyle w:val="apple-converted-space"/>
                <w:color w:val="000000"/>
              </w:rPr>
              <w:t> </w:t>
            </w:r>
            <w:proofErr w:type="spellStart"/>
            <w:r w:rsidRPr="00722E6F">
              <w:rPr>
                <w:rStyle w:val="s10"/>
                <w:color w:val="000000"/>
              </w:rPr>
              <w:t>им</w:t>
            </w:r>
            <w:proofErr w:type="spellEnd"/>
            <w:r w:rsidRPr="00722E6F">
              <w:rPr>
                <w:rStyle w:val="s10"/>
                <w:color w:val="000000"/>
              </w:rPr>
              <w:t>. аль-Фараби</w:t>
            </w:r>
          </w:p>
          <w:p w14:paraId="4B13CD25" w14:textId="1C38B5FD" w:rsidR="00722E6F" w:rsidRPr="00722E6F" w:rsidRDefault="00722E6F" w:rsidP="003F45DC">
            <w:pPr>
              <w:spacing w:after="20"/>
              <w:ind w:left="20"/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t>2</w:t>
            </w:r>
            <w:r w:rsidRPr="00722E6F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t>К вопросу о закреплении в</w:t>
            </w:r>
            <w:r w:rsidRPr="00722E6F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proofErr w:type="gramStart"/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t xml:space="preserve">конституцию </w:t>
            </w:r>
            <w:r w:rsidRPr="00722E6F">
              <w:rPr>
                <w:rStyle w:val="s10"/>
                <w:color w:val="000000"/>
                <w:sz w:val="24"/>
                <w:szCs w:val="24"/>
              </w:rPr>
              <w:t> </w:t>
            </w:r>
            <w:proofErr w:type="spellStart"/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t>РеспубликиКазахстан</w:t>
            </w:r>
            <w:proofErr w:type="spellEnd"/>
            <w:proofErr w:type="gramEnd"/>
            <w:r w:rsidRPr="00261C82">
              <w:rPr>
                <w:rStyle w:val="s10"/>
                <w:color w:val="000000"/>
                <w:sz w:val="24"/>
                <w:szCs w:val="24"/>
                <w:lang w:val="ru-RU"/>
              </w:rPr>
              <w:t xml:space="preserve"> главных идеи, на основе которого развивается общество, признаются и обеспечиваются права человека, определяются перспективы развития правового государство.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45162" w14:textId="4973727D" w:rsidR="00035412" w:rsidRPr="00722E6F" w:rsidRDefault="00035412" w:rsidP="00035412">
            <w:pPr>
              <w:textAlignment w:val="baseline"/>
              <w:rPr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14:paraId="38018669" w14:textId="77777777" w:rsidR="00532DAE" w:rsidRPr="00035412" w:rsidRDefault="00532DAE">
      <w:pPr>
        <w:rPr>
          <w:lang w:val="ru-RU"/>
        </w:rPr>
      </w:pPr>
    </w:p>
    <w:sectPr w:rsidR="00532DAE" w:rsidRPr="00035412" w:rsidSect="000354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-webkit-standard">
    <w:altName w:val="Cambria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2C"/>
    <w:rsid w:val="00035412"/>
    <w:rsid w:val="0005653C"/>
    <w:rsid w:val="0006577B"/>
    <w:rsid w:val="001C4991"/>
    <w:rsid w:val="00261C82"/>
    <w:rsid w:val="002E25E0"/>
    <w:rsid w:val="00326336"/>
    <w:rsid w:val="003303C1"/>
    <w:rsid w:val="003620C4"/>
    <w:rsid w:val="00380FD1"/>
    <w:rsid w:val="00496764"/>
    <w:rsid w:val="005266AB"/>
    <w:rsid w:val="00532DAE"/>
    <w:rsid w:val="005A7623"/>
    <w:rsid w:val="005B3A59"/>
    <w:rsid w:val="00626ECF"/>
    <w:rsid w:val="00722E6F"/>
    <w:rsid w:val="00741808"/>
    <w:rsid w:val="00753D7B"/>
    <w:rsid w:val="00784E7B"/>
    <w:rsid w:val="00815855"/>
    <w:rsid w:val="0088072D"/>
    <w:rsid w:val="008C7B83"/>
    <w:rsid w:val="00924103"/>
    <w:rsid w:val="009835B8"/>
    <w:rsid w:val="009936B9"/>
    <w:rsid w:val="009E3B59"/>
    <w:rsid w:val="00AC09A6"/>
    <w:rsid w:val="00B514A9"/>
    <w:rsid w:val="00B840AB"/>
    <w:rsid w:val="00C413C2"/>
    <w:rsid w:val="00C45CE1"/>
    <w:rsid w:val="00C67034"/>
    <w:rsid w:val="00C74DF1"/>
    <w:rsid w:val="00C85F0A"/>
    <w:rsid w:val="00CC602C"/>
    <w:rsid w:val="00E466A9"/>
    <w:rsid w:val="00E749EB"/>
    <w:rsid w:val="00EA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0651"/>
  <w15:chartTrackingRefBased/>
  <w15:docId w15:val="{497384C7-C53A-42CA-B78C-29DB531C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41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354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35412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Normal (Web)"/>
    <w:basedOn w:val="a"/>
    <w:uiPriority w:val="99"/>
    <w:unhideWhenUsed/>
    <w:rsid w:val="0003541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035412"/>
    <w:rPr>
      <w:color w:val="0000FF"/>
      <w:u w:val="single"/>
    </w:rPr>
  </w:style>
  <w:style w:type="paragraph" w:customStyle="1" w:styleId="1">
    <w:name w:val="Стиль1"/>
    <w:basedOn w:val="a"/>
    <w:rsid w:val="00035412"/>
    <w:pPr>
      <w:spacing w:after="60" w:line="360" w:lineRule="auto"/>
      <w:ind w:firstLine="851"/>
      <w:jc w:val="both"/>
    </w:pPr>
    <w:rPr>
      <w:rFonts w:ascii="Courier" w:hAnsi="Courier"/>
      <w:sz w:val="28"/>
      <w:szCs w:val="20"/>
      <w:lang w:val="ru-RU" w:eastAsia="ru-RU"/>
    </w:rPr>
  </w:style>
  <w:style w:type="character" w:styleId="a5">
    <w:name w:val="Emphasis"/>
    <w:basedOn w:val="a0"/>
    <w:uiPriority w:val="20"/>
    <w:qFormat/>
    <w:rsid w:val="00035412"/>
    <w:rPr>
      <w:i/>
      <w:iCs/>
    </w:rPr>
  </w:style>
  <w:style w:type="character" w:customStyle="1" w:styleId="typography-modulelvnit">
    <w:name w:val="typography-module__lvnit"/>
    <w:basedOn w:val="a0"/>
    <w:rsid w:val="00035412"/>
  </w:style>
  <w:style w:type="character" w:customStyle="1" w:styleId="authors-moduleumr1o">
    <w:name w:val="authors-module__umr1o"/>
    <w:basedOn w:val="a0"/>
    <w:rsid w:val="00035412"/>
  </w:style>
  <w:style w:type="paragraph" w:styleId="a6">
    <w:name w:val="No Spacing"/>
    <w:uiPriority w:val="1"/>
    <w:qFormat/>
    <w:rsid w:val="0003541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ntstyle01">
    <w:name w:val="fontstyle01"/>
    <w:basedOn w:val="a0"/>
    <w:rsid w:val="00035412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customStyle="1" w:styleId="s13">
    <w:name w:val="s13"/>
    <w:basedOn w:val="a"/>
    <w:rsid w:val="00C67034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ja-JP"/>
    </w:rPr>
  </w:style>
  <w:style w:type="character" w:customStyle="1" w:styleId="s10">
    <w:name w:val="s10"/>
    <w:basedOn w:val="a0"/>
    <w:rsid w:val="00C67034"/>
  </w:style>
  <w:style w:type="character" w:customStyle="1" w:styleId="apple-converted-space">
    <w:name w:val="apple-converted-space"/>
    <w:basedOn w:val="a0"/>
    <w:rsid w:val="00C67034"/>
  </w:style>
  <w:style w:type="paragraph" w:customStyle="1" w:styleId="s5">
    <w:name w:val="s5"/>
    <w:basedOn w:val="a"/>
    <w:rsid w:val="00E749EB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ja-JP"/>
    </w:rPr>
  </w:style>
  <w:style w:type="character" w:customStyle="1" w:styleId="s6">
    <w:name w:val="s6"/>
    <w:basedOn w:val="a0"/>
    <w:rsid w:val="0049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</dc:creator>
  <cp:keywords/>
  <dc:description/>
  <cp:lastModifiedBy>Индира</cp:lastModifiedBy>
  <cp:revision>36</cp:revision>
  <dcterms:created xsi:type="dcterms:W3CDTF">2025-01-13T10:11:00Z</dcterms:created>
  <dcterms:modified xsi:type="dcterms:W3CDTF">2025-02-19T06:21:00Z</dcterms:modified>
</cp:coreProperties>
</file>