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4.56420898437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sz w:val="24"/>
          <w:szCs w:val="24"/>
          <w:rtl w:val="0"/>
        </w:rPr>
        <w:t xml:space="preserve">тлебаева</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31.20483398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d9d9d9" w:val="clear"/>
          <w:vertAlign w:val="baseline"/>
          <w:rtl w:val="0"/>
        </w:rPr>
        <w:t xml:space="preserve">УДК 002/2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5.919189453125" w:line="240" w:lineRule="auto"/>
        <w:ind w:left="2524.00009155273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РЕДАКЦИЯ АЛҚАСЫ: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8.0000305175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Джанегизова А.С.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Қайнар» академиясының ректоры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2523.040008544922" w:right="2174.68505859375" w:hanging="3.6000061035156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Челекбай А.Д.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экономика ғылымдарының докторы, профессор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Сатмурзаев А.А.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экономика ғылымдарының докторы, профессор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Калкаева Н.Б.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заң ғылымдарының кандидаты, доцент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2528.079986572265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Шуренов М.К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техника ғылымдарының PhD докторы.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503.1199645996094" w:right="2145.64453125" w:firstLine="19.68002319335937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Еркинбекова М.А.-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психология ғылымдарының кандидаты, доцент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Жауапты редактор: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9.90779876708984" w:lineRule="auto"/>
        <w:ind w:left="1817.2799682617188" w:right="925.72509765625" w:firstLine="710.8000183105469"/>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Шманова Н.С.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ғылым және халықаралық қатынастар департаментінің  директоры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130615234375" w:line="240" w:lineRule="auto"/>
        <w:ind w:left="2524.00009155273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РЕДАКЦОННАЯ КОЛЛЕГИЯ: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2518.00003051757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Джанегизова А.С.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ректор Академии «Кайнар»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19.440002441406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Челекбай А.Д.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доктор экономических наук, профессор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7.6000976562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Сатмурзаев А.А.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доктор экономических наук, профессор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3.04000854492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Калкаева Н.Б.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кандидат юридических наук, доцент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8.0799865722656"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Шуренов М.К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доктор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PhD технических наук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2.7999877929688"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Еркинбекова М.А.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кандидат психологических наук, доцент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03.1199645996094"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Жауапты редактор: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17.3242187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Шманова Н.С.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директор департамента наук и международной связи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203857421875" w:line="240" w:lineRule="auto"/>
        <w:ind w:left="2522.7999877929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ISSN 2226-1052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51953125" w:line="229.908185005188" w:lineRule="auto"/>
        <w:ind w:left="1811.5199279785156" w:right="923.7646484375" w:firstLine="713.9201354980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«Цифрлық трансформация дәуіріндегі ғылым мен әлемдік қоғамдастықтың  дамуының өзекті аспектілері» тақырыбындағы халықаралық ғылыми-әдістемелік  конференция жинағы//Сборник </w:t>
      </w:r>
      <w:r w:rsidDel="00000000" w:rsidR="00000000" w:rsidRPr="00000000">
        <w:rPr>
          <w:rFonts w:ascii="Times New Roman" w:cs="Times New Roman" w:eastAsia="Times New Roman" w:hAnsi="Times New Roman"/>
          <w:b w:val="0"/>
          <w:i w:val="0"/>
          <w:smallCaps w:val="0"/>
          <w:strike w:val="0"/>
          <w:color w:val="00000a"/>
          <w:sz w:val="24"/>
          <w:szCs w:val="24"/>
          <w:u w:val="none"/>
          <w:shd w:fill="auto" w:val="clear"/>
          <w:vertAlign w:val="baseline"/>
          <w:rtl w:val="0"/>
        </w:rPr>
        <w:t xml:space="preserve">международной научно-методической конференции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Актуальные аспекты развития науки и мирового сообщества, в эпоху цифровой  трансформации»// Materials of the international scientific and methodological conference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812.4800109863281" w:right="927.20458984375" w:firstLine="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Current aspects of the development of science and the world community, in the era of digital  transformation» . - Алматы, 2023 г. –363с.</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5.7318115234375" w:line="240" w:lineRule="auto"/>
        <w:ind w:left="0" w:right="298.08471679687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321044921875" w:lineRule="auto"/>
        <w:ind w:left="2426.031951904297" w:right="1013.53515625"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Халықаралық ғылыми-тәжірибелік конференция жинағы, 31 наурыз 2023 жыл Сборник ммеждународной научно-практической конференции, 31 марта 2023года </w:t>
      </w:r>
    </w:p>
    <w:tbl>
      <w:tblPr>
        <w:tblStyle w:val="Table1"/>
        <w:tblW w:w="8824.000549316406" w:type="dxa"/>
        <w:jc w:val="left"/>
        <w:tblInd w:w="210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0.400085449219"/>
        <w:gridCol w:w="873.6004638671875"/>
        <w:tblGridChange w:id="0">
          <w:tblGrid>
            <w:gridCol w:w="7950.400085449219"/>
            <w:gridCol w:w="873.6004638671875"/>
          </w:tblGrid>
        </w:tblGridChange>
      </w:tblGrid>
      <w:tr>
        <w:trPr>
          <w:cantSplit w:val="0"/>
          <w:trHeight w:val="5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МАЗМҰНЫ/СОДЕРЖАНИЕ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578.399658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39.600067138671875" w:right="-28.6376953125" w:firstLine="7.44003295898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секция. Тенденция развития права и национального законодательства в контексте цифровизации</w:t>
            </w:r>
          </w:p>
        </w:tc>
      </w:tr>
      <w:tr>
        <w:trPr>
          <w:cantSplit w:val="0"/>
          <w:trHeight w:val="5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51549243927002" w:lineRule="auto"/>
              <w:ind w:left="37.176055908203125" w:right="679.7113037109375" w:hanging="2.9879760742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Жусупов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А.А.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ПРОБЛЕМА - ОТОЖДЕСТВЛЕНИЯ-ПОНЯТИЯ «ЛИЧНОСТЬ» С  ТЕРМИНОМ «ЮРИДИЧЕСКОЕ ЛИЦО»: ВОПРОСЫ ТЕОРИИ И ПРАКТИКИ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99951171875"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6</w:t>
            </w:r>
          </w:p>
        </w:tc>
      </w:tr>
      <w:tr>
        <w:trPr>
          <w:cantSplit w:val="0"/>
          <w:trHeight w:val="722.4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0529937744" w:lineRule="auto"/>
              <w:ind w:left="32.793731689453125" w:right="217.1319580078125" w:firstLine="6.77276611328125"/>
              <w:jc w:val="left"/>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Шаповалов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Е.В.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О НЕКОТОРЫХ ВОПРОСАХ ЦИФРОВИЗАЦИИ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АДМИНИСТРАТИВНОГО ПРОИЗВОДСТВА В ПОГРАНИЧНЫХ ФОРМИРОВАНИЯХ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РЕСПУБЛИКИ КАЗАХСТАН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13</w:t>
            </w:r>
          </w:p>
        </w:tc>
      </w:tr>
      <w:tr>
        <w:trPr>
          <w:cantSplit w:val="0"/>
          <w:trHeight w:val="72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841735839843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Есетова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С.К.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ПРАВОВОЕ ОБЕСПЕЧЕНИЕ ВЕНЧУРНОГО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587890625" w:line="228.82407188415527" w:lineRule="auto"/>
              <w:ind w:left="34.58648681640625" w:right="730.6689453125" w:firstLine="0.19927978515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ПРЕДПРИНИМАТЕЛЬСТВА В СФЕРЕ ИНФОРМАЦИОННЫХ ТЕХНОЛОГИИ В  РЕСПУБЛИКЕ КАЗАХСТАН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20</w:t>
            </w:r>
          </w:p>
        </w:tc>
      </w:tr>
      <w:tr>
        <w:trPr>
          <w:cantSplit w:val="0"/>
          <w:trHeight w:val="57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05817127227783" w:lineRule="auto"/>
              <w:ind w:left="34.7857666015625" w:right="730.106201171875" w:firstLine="0.83038330078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Маликов С.В.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ЦИФРОВОЙ ПРОФИЛЬ ЧЕЛОВЕКА: ПРОБЛЕМЫ ТЕОРИИ И  ПРАКТИКИ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31</w:t>
            </w:r>
          </w:p>
        </w:tc>
      </w:tr>
      <w:tr>
        <w:trPr>
          <w:cantSplit w:val="0"/>
          <w:trHeight w:val="5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51439094543457" w:lineRule="auto"/>
              <w:ind w:left="34.984893798828125" w:right="1472.130126953125" w:hanging="0.597534179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Ищанова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Г.Т.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ИНТЕРНЕТ - ПРАВО - КАК НОВОЕ НАПРАВЛЕНИЕ В  ЮРИСПРУДЕНЦИИ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37</w:t>
            </w:r>
          </w:p>
        </w:tc>
      </w:tr>
      <w:tr>
        <w:trPr>
          <w:cantSplit w:val="0"/>
          <w:trHeight w:val="5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28702545166" w:lineRule="auto"/>
              <w:ind w:left="34.7857666015625" w:right="160.3070068359375" w:firstLine="0.39840698242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Гжегош Н., Турысбекова Г.Г.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НЕКОТОРЫЕ ВОПРОСЫ ГОСУДАРСТВЕННЫХ МЕР  ПО ПОДДЕРЖКЕ И ЗАЩИТЕ МАТЕРИНСТВА В РЕСПУБЛИКЕ КАЗАХСТАН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40</w:t>
            </w:r>
          </w:p>
        </w:tc>
      </w:tr>
      <w:tr>
        <w:trPr>
          <w:cantSplit w:val="0"/>
          <w:trHeight w:val="5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68889713287354" w:lineRule="auto"/>
              <w:ind w:left="33.7896728515625" w:right="859.68017578125" w:firstLine="4.5816040039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Тлебаева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Г.М.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ПРАВОВОЕ РЕГУЛИРОВАНИЕ ЗАЩИТЫ ПЕРСОНАЛЬНЫХ  ДАННЫХ</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46</w:t>
            </w:r>
          </w:p>
        </w:tc>
      </w:tr>
      <w:tr>
        <w:trPr>
          <w:cantSplit w:val="0"/>
          <w:trHeight w:val="578.399658203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9.36004638671875" w:right="-29.840087890625" w:hanging="4.0798950195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секция. Актуальные проблемы современной психологии в контексте повседневной работы практического психолога</w:t>
            </w:r>
          </w:p>
        </w:tc>
      </w:tr>
      <w:tr>
        <w:trPr>
          <w:cantSplit w:val="0"/>
          <w:trHeight w:val="5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5154209136963" w:lineRule="auto"/>
              <w:ind w:left="34.58648681640625" w:right="-21.1163330078125" w:hanging="0.199127197265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Исаева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А.У.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ПСИХОЛОГИЧЕСКИЕ АСПЕКТЫ ИНТЕГРАЦИИ УЧЕНЫХ СОВЕТСКОЙ НАУЧНОЙ ШКОЛЫ В НАУЧНОЕ ПРОСТРАНСТВО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49</w:t>
            </w:r>
          </w:p>
        </w:tc>
      </w:tr>
      <w:tr>
        <w:trPr>
          <w:cantSplit w:val="0"/>
          <w:trHeight w:val="76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570011138916" w:lineRule="auto"/>
              <w:ind w:left="35.174560546875" w:right="42.4530029296875" w:firstLine="0.6623840332031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Комекбаева Л.К., Еркинбекова М.А. -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СРАВНИТЕЛЬНАЯ ХАРАКТЕРИСТИКА  ЭТНИЧЕСКОГО САМОСОЗНАНИЯ КАЗАХСТАНСКИХ И РОССИЙСКИХ  КАЗАХОВ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55</w:t>
            </w:r>
          </w:p>
        </w:tc>
      </w:tr>
      <w:tr>
        <w:trPr>
          <w:cantSplit w:val="0"/>
          <w:trHeight w:val="57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78713989258" w:lineRule="auto"/>
              <w:ind w:left="38.172149658203125" w:right="939.5782470703125" w:hanging="3.9840698242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Журунбаева К.К.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ЦИФРОВОЕ ОБРАЗОВАНИЕ-КЛЮЧ К СОВРЕМЕННОМУ  ОБУЧЕНИЮ</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62</w:t>
            </w:r>
          </w:p>
        </w:tc>
      </w:tr>
      <w:tr>
        <w:trPr>
          <w:cantSplit w:val="0"/>
          <w:trHeight w:val="57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34.58648681640625" w:right="573.2440185546875" w:firstLine="0.79681396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Қамбарқызы А.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ОБУЧЕНИЕ ИНКЛЮЗИВНЫХ ДЕТЕЙ С ОГРАНИЧЕННЫМИ  ВОЗМОЖНОСТЯМИ: ВАЖНОСТЬ ЦИФРОВОЙ ОБРАЗОВАТЕЛЬНОЙ СИСТЕМЫ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68</w:t>
            </w:r>
          </w:p>
        </w:tc>
      </w:tr>
      <w:tr>
        <w:trPr>
          <w:cantSplit w:val="0"/>
          <w:trHeight w:val="5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34.7857666015625" w:right="1161.6436767578125" w:firstLine="4.183197021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Олжаева А.К.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ОТРАЖЕНИЕ ПОНЯТИЯ НАЦИОНАЛЬНЫХ ЦЕННОСТЕЙ  КАЗАХСКОГО НАРОДА В НАУЧНОЙ ЛИТЕРАТУРЕ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72</w:t>
            </w:r>
          </w:p>
        </w:tc>
      </w:tr>
      <w:tr>
        <w:trPr>
          <w:cantSplit w:val="0"/>
          <w:trHeight w:val="664.80163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9340476989746" w:lineRule="auto"/>
              <w:ind w:left="34.7857666015625" w:right="478.0694580078125" w:hanging="1.99203491210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Абдраимова Б. С.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АКТУАЛЬНЫЕ ПРОБЛЕМЫ СОВРЕМЕННОЙ ПСИХОЛОГИИ В  КОНТЕКСТЕ ПОВСЕДНЕВНОЙ РАБОТЫ ПРАКТИЧЕСКОГО ПСИХОЛОГА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77</w:t>
            </w:r>
          </w:p>
        </w:tc>
      </w:tr>
      <w:tr>
        <w:trPr>
          <w:cantSplit w:val="0"/>
          <w:trHeight w:val="81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39.36004638671875" w:right="-30.55908203125" w:hanging="4.31991577148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секция. Основные проблемы развития транспорта в условиях формирования цифровых платформ</w:t>
            </w:r>
          </w:p>
        </w:tc>
      </w:tr>
      <w:tr>
        <w:trPr>
          <w:cantSplit w:val="0"/>
          <w:trHeight w:val="6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29327583313" w:lineRule="auto"/>
              <w:ind w:left="34.58648681640625" w:right="-19.1217041015625" w:firstLine="4.980010986328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Шуренов М.К., Алдамжаров Ғ.Б., Ыдырыс М. Ж., Копжасаров А.А.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РАЗРАБОТКА МЕТОДИКИ ОПРЕДЕЛЕНИЯ ГРУЗОПЕРЕРАБАТЫВАЮЩЕЙ СПОСОБНОСТИ ТЕРМИНАЛА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79</w:t>
            </w:r>
          </w:p>
        </w:tc>
      </w:tr>
      <w:tr>
        <w:trPr>
          <w:cantSplit w:val="0"/>
          <w:trHeight w:val="700.80108642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33.7896728515625" w:right="-24.5208740234375" w:firstLine="5.77682495117187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Шуренов М.К., Нурахметова Г.Д., Адырбек Д.Т., Асимов Т.Т.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ОБОСНОВАНИЕ ОСНОВНЫХ ПАРАМЕТРОВ ЭЖЕКТОРНОГО РАСПЫЛИТЕЛЯ ДЛЯ НАНЕСЕНИЯ ДОРОЖНОЙ РАЗМЕТКИ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86</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2647705078125" w:line="240" w:lineRule="auto"/>
              <w:ind w:left="19.3200683593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tc>
      </w:tr>
      <w:tr>
        <w:trPr>
          <w:cantSplit w:val="0"/>
          <w:trHeight w:val="575.99990844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34.58648681640625" w:right="143.23974609375" w:firstLine="0.597686767578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Муханова А.М., Джанбосынов А.Д., Амирев А.А., Д.А. Бижан-оглы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ГРАФИЧЕСКИЕ  РЕДАКТОРЫ В СОВРЕМЕННОЙ ЖИЗНИ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91</w:t>
            </w:r>
          </w:p>
        </w:tc>
      </w:tr>
      <w:tr>
        <w:trPr>
          <w:cantSplit w:val="0"/>
          <w:trHeight w:val="578.31878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7647800445557" w:lineRule="auto"/>
              <w:ind w:left="37.176055908203125" w:right="-24.5977783203125" w:firstLine="1.99203491210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Сарсенбаев А.Н., Нурахметова Г.Д., Насыров Н.К., Жанпейіс Б. Б.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ОСОБЕННОСТИ ТЕХНОЛОГИИ ДИАГНОСТИРОВАНИЯ ГРУЗОВЫХ АВТОМОБИЛЕЙ НА АТП</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95</w:t>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1.28662109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5.26123046875" w:line="240" w:lineRule="auto"/>
        <w:ind w:left="0" w:right="680.08422851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43.9801025390625" w:line="240" w:lineRule="auto"/>
        <w:ind w:left="0" w:right="298.08471679687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 </w:t>
      </w:r>
    </w:p>
    <w:tbl>
      <w:tblPr>
        <w:tblStyle w:val="Table2"/>
        <w:tblW w:w="8824.000549316406" w:type="dxa"/>
        <w:jc w:val="left"/>
        <w:tblInd w:w="210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0.400085449219"/>
        <w:gridCol w:w="873.6004638671875"/>
        <w:tblGridChange w:id="0">
          <w:tblGrid>
            <w:gridCol w:w="7950.400085449219"/>
            <w:gridCol w:w="873.6004638671875"/>
          </w:tblGrid>
        </w:tblGridChange>
      </w:tblGrid>
      <w:tr>
        <w:trPr>
          <w:cantSplit w:val="0"/>
          <w:trHeight w:val="72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09764003753662" w:lineRule="auto"/>
              <w:ind w:left="33.7896728515625" w:right="-18.7213134765625" w:firstLine="6.2423706054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Сарсенбаев А.Н., Садвакасов Н.А., Крекотень К.В., Балтабаева С.Г.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О ХАРАКТЕРНЫХ ЗОНАХ РЕГУЛИРУЕМЫХ ПЕРЕКРЕСТКОВ АВТОМОБИЛЬНЫХ ДОРОГ</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97</w:t>
            </w:r>
          </w:p>
        </w:tc>
      </w:tr>
      <w:tr>
        <w:trPr>
          <w:cantSplit w:val="0"/>
          <w:trHeight w:val="5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68735218048096" w:lineRule="auto"/>
              <w:ind w:left="34.58648681640625" w:right="-23.922729492187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Бисаринов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Б.Ж., Умуркан А Д., Аскар А.Т., Сахан Б.А.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БОЛЬШИЕ ДАННЫЕ В РОБОТОТЕХНИКЕ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101</w:t>
            </w:r>
          </w:p>
        </w:tc>
      </w:tr>
      <w:tr>
        <w:trPr>
          <w:cantSplit w:val="0"/>
          <w:trHeight w:val="7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48078918457" w:lineRule="auto"/>
              <w:ind w:left="34.7857666015625" w:right="-21.7388916015625" w:hanging="0.39840698242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Исаева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Г.Б., Нурахметова Г.Д., Сыдық С.Р., Жайшыбеков Ж.Е.-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ПРОФЕССИОНАЛЬНАЯ ПОДГОТОВКА БУДУЩИХ УЧИТЕЛЕЙ В УСЛОВИЯХ ЦИФРОВИЗАЦИИ ОБРАЗОВАНИЯ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109</w:t>
            </w:r>
          </w:p>
        </w:tc>
      </w:tr>
      <w:tr>
        <w:trPr>
          <w:cantSplit w:val="0"/>
          <w:trHeight w:val="5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51549243927002" w:lineRule="auto"/>
              <w:ind w:left="34.7857666015625" w:right="-23.8555908203125" w:firstLine="0.597534179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Кульшикова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Э.С., </w:t>
            </w: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Токтамысова А.Б.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РАЗВИТИЕ ТРАНЗИТНО -ТРАНСПОРТНОГО ПОТЕНЦИАЛА КАЗАХСТАНА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114</w:t>
            </w:r>
          </w:p>
        </w:tc>
      </w:tr>
      <w:tr>
        <w:trPr>
          <w:cantSplit w:val="0"/>
          <w:trHeight w:val="575.99975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9.600067138671875" w:right="634.000244140625" w:hanging="2.39990234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секция. Цифровая трансформация экономических процессов в условиях  глобализации</w:t>
            </w:r>
          </w:p>
        </w:tc>
      </w:tr>
      <w:tr>
        <w:trPr>
          <w:cantSplit w:val="0"/>
          <w:trHeight w:val="5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38.570556640625" w:right="-21.4056396484375" w:hanging="3.38638305664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Зиябеков Б.З.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РОЛЬ НАУКИ И ЗНАНИЯ В СОВРЕМЕННОЙ АРХИТЕКТУРЕ ФИНАНСОВОЙ СИСТЕМЫ РЕСПУБЛИКИ КАЗАХСТАН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118</w:t>
            </w:r>
          </w:p>
        </w:tc>
      </w:tr>
      <w:tr>
        <w:trPr>
          <w:cantSplit w:val="0"/>
          <w:trHeight w:val="72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1923542022705" w:lineRule="auto"/>
              <w:ind w:left="34.7857666015625" w:right="-24.76806640625" w:firstLine="0.39840698242187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Мергенбаева А.Т., Куланова Д.А., Джанегизова А.С. Ниязбек А.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МЕХАНИЗМ СОВЕРШЕНСТВОВАНИЯ РЕГИОНАЛЬНОГО РАЗВИТИЯ НА ОСНОВЕ ЦИФРОВИЗАЦИИ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132</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26416015625" w:line="240" w:lineRule="auto"/>
              <w:ind w:left="21.311035156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tc>
      </w:tr>
      <w:tr>
        <w:trPr>
          <w:cantSplit w:val="0"/>
          <w:trHeight w:val="72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0529937744" w:lineRule="auto"/>
              <w:ind w:left="38.172149658203125" w:right="-21.5887451171875" w:hanging="5.77682495117187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Лапбаева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С.Ш., Шманова Н.С.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ОСОБЕННОСТИ БУХГАЛТЕРСКОГО УЧЕТА, ОПРЕДЕЛЯЕМЫЕ СПЕЦИФИКОЙ БУХГАЛТЕРСКОГО УЧЕТА В СЕЛЬСКОХОЗЯЙСТВЕННОГО ПРОИЗВОДСТВА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155</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26416015625" w:line="240" w:lineRule="auto"/>
              <w:ind w:left="20.31311035156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tc>
      </w:tr>
      <w:tr>
        <w:trPr>
          <w:cantSplit w:val="0"/>
          <w:trHeight w:val="700.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34.7857666015625" w:right="1426.6729736328125" w:hanging="1.99203491210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Айтжанова Д.А., Дуйсен Г.М.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ОСОБЕННОСТИ ФОРМИРОВАНИЯ  ИНТЕГРИРОВАННЫХ ИНФОРМАЦИОННЫХ РЕСУРСОВ ПО ВНЕШНЕ ПОЛИТИЧЕСКИМ ПРОБЛЕМАМ</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163</w:t>
            </w:r>
          </w:p>
        </w:tc>
      </w:tr>
      <w:tr>
        <w:trPr>
          <w:cantSplit w:val="0"/>
          <w:trHeight w:val="5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34.7857666015625" w:right="-23.7432861328125" w:firstLine="0.5975341796875"/>
              <w:jc w:val="left"/>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Нургалиева А.М., Ерназарова У.С., Бауыржанқызы А.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 ПРЕДОТВРАЩЕНИЕ БАНКРОТСТВА И ФИНАНСОВОЕ ОЗДОРОВЛЕНИЕ ПРЕДПРИЯТИЯ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167</w:t>
            </w:r>
          </w:p>
        </w:tc>
      </w:tr>
      <w:tr>
        <w:trPr>
          <w:cantSplit w:val="0"/>
          <w:trHeight w:val="700.8001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34.7857666015625" w:right="-12.9718017578125" w:firstLine="0.5975341796875"/>
              <w:jc w:val="left"/>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Нургалиева А.М., Ерназарова У.С., Бауыржанқызы А.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 ФИНАНСОВЫЙ АНАЛИЗ В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ПРЕДОТВРАЩЕНИИ НЕСОСТОЯТЕЛЬНОСТИ И ПРЕДУПРЕЖДЕНИИ БАНКРОТСТВА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172</w:t>
            </w:r>
          </w:p>
        </w:tc>
      </w:tr>
      <w:tr>
        <w:trPr>
          <w:cantSplit w:val="0"/>
          <w:trHeight w:val="69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874851226807" w:lineRule="auto"/>
              <w:ind w:left="35.38330078125" w:right="395.8056640625" w:firstLine="0"/>
              <w:jc w:val="left"/>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Нурмагамбетова А.З, Абжалелова Ш.Р., Сақтаған С.І.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 ЦИФРОВИЗАЦИЯ СФЕРЫ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ЗАНЯТОСТИ В РЕСПУБЛИКЕ КАЗАХСТАН И ЕЕ РОЛЬ В НАЦИОНАЛЬНОЙ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ЭКОНОМИКЕ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176</w:t>
            </w:r>
          </w:p>
        </w:tc>
      </w:tr>
      <w:tr>
        <w:trPr>
          <w:cantSplit w:val="0"/>
          <w:trHeight w:val="70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366813659668" w:lineRule="auto"/>
              <w:ind w:left="34.58648681640625" w:right="-9.95849609375" w:firstLine="0.79681396484375"/>
              <w:jc w:val="left"/>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Нурмагамбетова А.З, Абжалелова Ш.Р., Сақтаған С.І.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СТИМУЛИРОВАНИЕ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ПЕРСОНАЛА И МОТИВАЦИЯ КАДРОВ В КРИЗИСНЫХ СИТУАЦИЯХ ПРЕДПРИЯТИЙ РЕСПУБЛИКИ КАЗАХСТАНА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181</w:t>
            </w:r>
          </w:p>
        </w:tc>
      </w:tr>
      <w:tr>
        <w:trPr>
          <w:cantSplit w:val="0"/>
          <w:trHeight w:val="5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34.7857666015625" w:right="1321.4044189453125" w:hanging="0.19927978515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Бокижанова Ф.И., Мөршәріп Ә.Ж.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ЭКОНОМИЧЕСКОЕ СОДЕРЖАНИЕ  КРАУДФАНДИНГА И ЕГО ОСОБЕННОСТИ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185</w:t>
            </w:r>
          </w:p>
        </w:tc>
      </w:tr>
      <w:tr>
        <w:trPr>
          <w:cantSplit w:val="0"/>
          <w:trHeight w:val="5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841735839843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Мукашов А.Б.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РЕГИОНАЛИЗАЦИЯ И ИНТЕГРАЦИЯ МИРОВОЙ ЭКОНОМИКИ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191</w:t>
            </w:r>
          </w:p>
        </w:tc>
      </w:tr>
      <w:tr>
        <w:trPr>
          <w:cantSplit w:val="0"/>
          <w:trHeight w:val="5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34.7857666015625" w:right="-22.181396484375" w:hanging="2.390441894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Лапбаева С.Ш, Мусапирова З.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ОРГАНИЗАЦИЯ РАСЧЕТА ЗАТРАТ И КАЛЬКУЛИРОВАНИЕ СЕБЕСТОИМОСТИ ПРОДУКЦИИ НА ПРОИЗВОДСТВЕ</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195</w:t>
            </w:r>
          </w:p>
        </w:tc>
      </w:tr>
      <w:tr>
        <w:trPr>
          <w:cantSplit w:val="0"/>
          <w:trHeight w:val="578.3987426757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0653610229492" w:lineRule="auto"/>
              <w:ind w:left="34.58648681640625" w:right="-22.20336914062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Бокижанова Ф.И., Калыбаева Г.Б.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ТЕОРЕТИЧЕСКИЕ ОСНОВЫ И ЗНАЧЕНИЕ МАЛОГО БИЗНЕСА ДЛЯ РАЗВИТИЯ ЭФФЕКТИВНОЙ РЫНОЧНОЙ ЭКОНОМИКИ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200</w:t>
            </w:r>
          </w:p>
        </w:tc>
      </w:tr>
      <w:tr>
        <w:trPr>
          <w:cantSplit w:val="0"/>
          <w:trHeight w:val="5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4094772339" w:lineRule="auto"/>
              <w:ind w:left="38.172149658203125" w:right="1088.9422607421875" w:firstLine="0.995941162109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Сундетбай Ж.Г.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КАДРОВАЯ ПОЛИТИКА КАК ИНСТРУМЕНТ РАЗВИТИЯ  ОРГАНИЗАЦИИ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208</w:t>
            </w:r>
          </w:p>
        </w:tc>
      </w:tr>
      <w:tr>
        <w:trPr>
          <w:cantSplit w:val="0"/>
          <w:trHeight w:val="578.99993896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83300781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Нестеренко Н.В.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СПРОС НА ИННОВАЦИИ И ТЕМП ЕЕ РАЗВИТИЯ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215</w:t>
            </w:r>
          </w:p>
        </w:tc>
      </w:tr>
      <w:tr>
        <w:trPr>
          <w:cantSplit w:val="0"/>
          <w:trHeight w:val="352.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383300781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Нестеренко Н.В.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АКТУАЛЬНОСТЬ БАНКОВСКОГО МАРКЕТИНГА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220</w:t>
            </w:r>
          </w:p>
        </w:tc>
      </w:tr>
      <w:tr>
        <w:trPr>
          <w:cantSplit w:val="0"/>
          <w:trHeight w:val="47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34.7857666015625" w:right="605.7684326171875" w:firstLine="0.5975341796875"/>
              <w:jc w:val="left"/>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Нурмагамбетова А.З, Ерназарова У.С., Хангиреева К.С.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 ОСОБЕННОСТИ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БАНКОВСКОГО МЕНЕДЖМЕНТА В КОММЕРЧЕСКИХ БАНКАХ КАЗАХСТАНА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226</w:t>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68868255615234" w:lineRule="auto"/>
              <w:ind w:left="33.7896728515625" w:right="300.8050537109375" w:firstLine="4.78088378906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Файзуллина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С.А.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МЕТОДОЛОГИЧЕСКИЕ АСПЕКТЫ ВЕДЕНИЯ ФИНАНСОВОГО  УЧЕТА БИОЛОГИЧЕСКИХ АКТИВОВ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231</w:t>
            </w:r>
          </w:p>
        </w:tc>
      </w:tr>
      <w:tr>
        <w:trPr>
          <w:cantSplit w:val="0"/>
          <w:trHeight w:val="698.318786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58648681640625" w:right="0" w:firstLine="0"/>
              <w:jc w:val="left"/>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Бердимурат А., Аманкелдіқызы А.А.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0988464355" w:lineRule="auto"/>
              <w:ind w:left="34.7857666015625" w:right="1071.3159179687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КРЕДИТНЫЙ ПОРТФЕЛЬ КАК ОСНОВНОЙ ИНСТРУМЕНТ УПРАВЛЕНИЯ  КРЕДИТНЫМИ РИСКАМИ (АО"ФОРТЕ БАНК")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237</w:t>
            </w:r>
          </w:p>
        </w:tc>
      </w:tr>
    </w:tbl>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7.68432617187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w:t>
      </w:r>
    </w:p>
    <w:tbl>
      <w:tblPr>
        <w:tblStyle w:val="Table3"/>
        <w:tblW w:w="8824.000549316406" w:type="dxa"/>
        <w:jc w:val="left"/>
        <w:tblInd w:w="2105.19989013671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0.400085449219"/>
        <w:gridCol w:w="873.6004638671875"/>
        <w:tblGridChange w:id="0">
          <w:tblGrid>
            <w:gridCol w:w="7950.400085449219"/>
            <w:gridCol w:w="873.6004638671875"/>
          </w:tblGrid>
        </w:tblGridChange>
      </w:tblGrid>
      <w:tr>
        <w:trPr>
          <w:cantSplit w:val="0"/>
          <w:trHeight w:val="70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295288085938" w:lineRule="auto"/>
              <w:ind w:left="34.7857666015625" w:right="1001.1077880859375" w:firstLine="0.597534179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Нусупова Ш.А., Лапбаева С.Ш, Сыздыкова К.Ш.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ПРИМЕНЕНИЕ НОВЫХ  ТЕХНОЛОГИЧЕСКИХ СРЕДСТВ И МЕТОДОВ ОБУЧЕНИЯ ПЕРСОНАЛА  ПРЕДПРИЯТИЯ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243</w:t>
            </w:r>
          </w:p>
        </w:tc>
      </w:tr>
      <w:tr>
        <w:trPr>
          <w:cantSplit w:val="0"/>
          <w:trHeight w:val="91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29755210876465" w:lineRule="auto"/>
              <w:ind w:left="34.7857666015625" w:right="614.8541259765625" w:firstLine="0.597534179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Кыдырали А.Д., Бейсенов А.П., Нургалиева А.М.-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КРЕДИТОВАНИЕ БАНКАМИ  ИНВЕСТИЦИОННЫХ ПРОЕКТОВ В СФЕРЕ МАЛОГО И СРЕДНЕГО БИЗНЕСА:  СПЕЦИФИЧЕСКИЕ ОСОБЕННОСТИ И РИСКИ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249</w:t>
            </w:r>
          </w:p>
        </w:tc>
      </w:tr>
      <w:tr>
        <w:trPr>
          <w:cantSplit w:val="0"/>
          <w:trHeight w:val="57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07188415527" w:lineRule="auto"/>
              <w:ind w:left="38.37127685546875" w:right="-22.7496337890625" w:hanging="2.9879760742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Кыдырали А.Д., Бейсенов А.П., Нургалиева А.М.,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ИНВЕСТИЦИИ В НЕФТЕГАЗОВЫЙ СЕКТОР РЕСПУБЛИКИ КАЗАХСТАН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255</w:t>
            </w:r>
          </w:p>
        </w:tc>
      </w:tr>
      <w:tr>
        <w:trPr>
          <w:cantSplit w:val="0"/>
          <w:trHeight w:val="57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14224243164" w:lineRule="auto"/>
              <w:ind w:left="34.58648681640625" w:right="231.2445068359375"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Багыбай А.К.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КОНКУРЕНТОСПОСОБНОСТЬ ПРОМЫШЛЕННЫХ ПРЕДПРИЯТИЙ  РЕСПУБЛИКИ КАЗАХСТАН В УСЛОВИЯХ ПАНДЕМИИ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260</w:t>
            </w:r>
          </w:p>
        </w:tc>
      </w:tr>
      <w:tr>
        <w:trPr>
          <w:cantSplit w:val="0"/>
          <w:trHeight w:val="7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0577392578" w:lineRule="auto"/>
              <w:ind w:left="34.0704345703125" w:right="-29.6197509765625" w:firstLine="5.961608886718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Сатмурзаев А.А., Искаков Т.Н.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СОЦИАЛЬНО-ЭКОНОМИЧЕСКИЕ АСПЕКТЫ УПРАВЛЕНИЯ И ОЦЕНКА ЭФФЕКТИВНОСТИ УПРАВЛЕНЧЕСКИХ РЕШЕНИИ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267</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25634765625" w:line="240" w:lineRule="auto"/>
              <w:ind w:left="27.393188476562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tc>
      </w:tr>
      <w:tr>
        <w:trPr>
          <w:cantSplit w:val="0"/>
          <w:trHeight w:val="5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51439094543457" w:lineRule="auto"/>
              <w:ind w:left="33.7896728515625" w:right="990.5889892578125" w:firstLine="6.24237060546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Сатмурзаев А.А., Искаков Т.Н.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НЕКОТОРЫЕ ВОПРОСЫ О ПРИНЯТИИ  УПРАВЛЕНЧЕСКИХ РЕШЕНИЙ</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274</w:t>
            </w:r>
          </w:p>
        </w:tc>
      </w:tr>
      <w:tr>
        <w:trPr>
          <w:cantSplit w:val="0"/>
          <w:trHeight w:val="57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05817127227783" w:lineRule="auto"/>
              <w:ind w:left="34.7857666015625" w:right="-21.5887451171875" w:firstLine="0.39840698242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Пернебек М.М.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НЕОБХОДИМОСТЬ ФИНАНСОВОГО ПЛАНИРОВАНИЯ НА ПРЕДПРИЯТИИ В УСЛОВИЯХ ЭКОНОМИЧЕСКОЙ НАПРЯЖЕННОСТИ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279</w:t>
            </w:r>
          </w:p>
        </w:tc>
      </w:tr>
      <w:tr>
        <w:trPr>
          <w:cantSplit w:val="0"/>
          <w:trHeight w:val="494.39819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84173583984375" w:right="0" w:firstLine="0"/>
              <w:jc w:val="left"/>
              <w:rPr>
                <w:rFonts w:ascii="Times New Roman" w:cs="Times New Roman" w:eastAsia="Times New Roman" w:hAnsi="Times New Roman"/>
                <w:b w:val="0"/>
                <w:i w:val="0"/>
                <w:smallCaps w:val="0"/>
                <w:strike w:val="0"/>
                <w:color w:val="484848"/>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Пернебек М.М.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84848"/>
                <w:sz w:val="19.920000076293945"/>
                <w:szCs w:val="19.920000076293945"/>
                <w:highlight w:val="white"/>
                <w:u w:val="none"/>
                <w:vertAlign w:val="baseline"/>
                <w:rtl w:val="0"/>
              </w:rPr>
              <w:t xml:space="preserve">МЕЖДУНАРОДНАЯ ЭКОНОМИЧЕСКАЯ ИНТЕГРАЦИЯ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287</w:t>
            </w:r>
          </w:p>
        </w:tc>
      </w:tr>
      <w:tr>
        <w:trPr>
          <w:cantSplit w:val="0"/>
          <w:trHeight w:val="5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88290405273" w:lineRule="auto"/>
              <w:ind w:left="34.7857666015625" w:right="486.9207763671875" w:firstLine="0.3984069824218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Мукашов А.Б.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ПРОБЛЕМЫ СОВЕРШЕНСТВОВАНИЯ МЕХАНИЗМА РАСЧЕТОВ ПОСРЕДСТВОМ ПЛАСТИКОВЫХ КАРТОЧЕК</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291</w:t>
            </w:r>
          </w:p>
        </w:tc>
      </w:tr>
      <w:tr>
        <w:trPr>
          <w:cantSplit w:val="0"/>
          <w:trHeight w:val="57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34.58648681640625" w:right="966.92626953125" w:firstLine="0.7968139648437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Нурмагамбетова А.З., Ерназарова У. С., Киялбекова А.С.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СОВРЕМЕННЫЕ  МЕТОДИКИ ОРГАНИЗАЦИИ БЮДЖЕТИРОВАНИЯ НА ПРЕДПРИЯТИИ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296</w:t>
            </w:r>
          </w:p>
        </w:tc>
      </w:tr>
      <w:tr>
        <w:trPr>
          <w:cantSplit w:val="0"/>
          <w:trHeight w:val="722.400512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36770629883" w:lineRule="auto"/>
              <w:ind w:left="34.7857666015625" w:right="-24.822998046875" w:firstLine="3.5855102539062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Таскулова М.М., Ерназарова У.С., Батырбеков Р.Е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СОВЕРШЕНСТВОВАНИЕ СИСТЕМЫ ЭФФЕКТИВНОГО КОРПОРАТИВНОГО УПРАВЛЕНИЯ В СТРОИТЕЛЬНОЙ КОМПАНИИ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301</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26416015625" w:line="240" w:lineRule="auto"/>
              <w:ind w:left="18.524169921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tc>
      </w:tr>
      <w:tr>
        <w:trPr>
          <w:cantSplit w:val="0"/>
          <w:trHeight w:val="57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33.7896728515625" w:right="-21.9390869140625" w:firstLine="0.597686767578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Ильина М.В.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ЦИФРОВАЯ ТРАНСФОРМАЦИЯ ЭКОНОМИЧЕСКИХ ПРОЦЕССОВ В УСЛОВИЯХ ГЛОБАЛИЗАЦИИ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307</w:t>
            </w:r>
          </w:p>
        </w:tc>
      </w:tr>
      <w:tr>
        <w:trPr>
          <w:cantSplit w:val="0"/>
          <w:trHeight w:val="70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3366813659668" w:lineRule="auto"/>
              <w:ind w:left="33.7896728515625" w:right="-23.533935546875" w:firstLine="1.5936279296875"/>
              <w:jc w:val="both"/>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Нургалиева А.М., Бейсенов А. П., Ахмет Д.М.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ФОРМИРОВАНИЕ ЭФФЕКТИВНОЙ СИСТЕМЫ УПРАВЛЕНИЯ ОБОРОТНЫМИ АКТИВАМИ В ТОО "ТАБЫС ДИСТРИБЬЮШН"</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328</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2607421875" w:line="240" w:lineRule="auto"/>
              <w:ind w:left="19.318847656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tc>
      </w:tr>
      <w:tr>
        <w:trPr>
          <w:cantSplit w:val="0"/>
          <w:trHeight w:val="69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874851226807" w:lineRule="auto"/>
              <w:ind w:left="33.7896728515625" w:right="-24.0191650390625" w:firstLine="0.79681396484375"/>
              <w:jc w:val="both"/>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Бейсенов А.П., Абжалелова Ш.Р., Ахметов Р.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БИЗНЕС- ПЛАНИРОВАНИЕ: МЕТОДИКА И ПРАКТИКА СИСТЕМНОГО УПРАВЛЕНИЯ ПРЕДПРИНИМАТЕЛЬСКОЙ ДЕЯТЕЛЬНОСТИ ПРЕДПРИЯТИЯ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333</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266845703125" w:line="240" w:lineRule="auto"/>
              <w:ind w:left="20.31555175781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tc>
      </w:tr>
      <w:tr>
        <w:trPr>
          <w:cantSplit w:val="0"/>
          <w:trHeight w:val="5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34.7857666015625" w:right="-24.268798828125" w:firstLine="0.5975341796875"/>
              <w:jc w:val="left"/>
              <w:rPr>
                <w:rFonts w:ascii="Times New Roman" w:cs="Times New Roman" w:eastAsia="Times New Roman" w:hAnsi="Times New Roman"/>
                <w:b w:val="0"/>
                <w:i w:val="0"/>
                <w:smallCaps w:val="0"/>
                <w:strike w:val="0"/>
                <w:color w:val="2c2d2e"/>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c2d2e"/>
                <w:sz w:val="19.920000076293945"/>
                <w:szCs w:val="19.920000076293945"/>
                <w:u w:val="none"/>
                <w:shd w:fill="auto" w:val="clear"/>
                <w:vertAlign w:val="baseline"/>
                <w:rtl w:val="0"/>
              </w:rPr>
              <w:t xml:space="preserve">Нурмагамбетова А.З., Таскулова М.М., Омаров Т.Н. - </w:t>
            </w:r>
            <w:r w:rsidDel="00000000" w:rsidR="00000000" w:rsidRPr="00000000">
              <w:rPr>
                <w:rFonts w:ascii="Times New Roman" w:cs="Times New Roman" w:eastAsia="Times New Roman" w:hAnsi="Times New Roman"/>
                <w:b w:val="0"/>
                <w:i w:val="0"/>
                <w:smallCaps w:val="0"/>
                <w:strike w:val="0"/>
                <w:color w:val="2c2d2e"/>
                <w:sz w:val="19.920000076293945"/>
                <w:szCs w:val="19.920000076293945"/>
                <w:u w:val="none"/>
                <w:shd w:fill="auto" w:val="clear"/>
                <w:vertAlign w:val="baseline"/>
                <w:rtl w:val="0"/>
              </w:rPr>
              <w:t xml:space="preserve">ИМПЕРИЧЕСКОЕ ИССЛЕДОВАНИЕ РАБОТОСПОСОБНОСТИ МОДЕЛИ АЛЬТМАНА ДЛЯ КАЗАХСТАНА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339</w:t>
            </w:r>
          </w:p>
        </w:tc>
      </w:tr>
      <w:tr>
        <w:trPr>
          <w:cantSplit w:val="0"/>
          <w:trHeight w:val="69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846240997314" w:lineRule="auto"/>
              <w:ind w:left="35.38330078125" w:right="-24.5880126953125" w:hanging="2.98797607421875"/>
              <w:jc w:val="both"/>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Нурмагамбетова А.З, Таскулова М.М., Туганбаева А.Ж</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 - СОВРЕМЕННОЕ СОСТОЯНИЕ НАЛОГООБЛОЖЕНИЯ ТОРГОВЫХ ПРЕДПРИЯТИЙ НА ПРИМЕРЕ ТОО "RENESANS DIZAYN"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346</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2607421875" w:line="240" w:lineRule="auto"/>
              <w:ind w:left="19.31945800781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 </w:t>
            </w:r>
          </w:p>
        </w:tc>
      </w:tr>
      <w:tr>
        <w:trPr>
          <w:cantSplit w:val="0"/>
          <w:trHeight w:val="578.40118408203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1376800537" w:lineRule="auto"/>
              <w:ind w:left="38.37127685546875" w:right="-21.3507080078125" w:hanging="3.187103271484375"/>
              <w:jc w:val="left"/>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highlight w:val="white"/>
                <w:u w:val="none"/>
                <w:vertAlign w:val="baseline"/>
                <w:rtl w:val="0"/>
              </w:rPr>
              <w:t xml:space="preserve">Ерназарова У.С., Жақып А. М</w:t>
            </w:r>
            <w:r w:rsidDel="00000000" w:rsidR="00000000" w:rsidRPr="00000000">
              <w:rPr>
                <w:rFonts w:ascii="Times New Roman" w:cs="Times New Roman" w:eastAsia="Times New Roman" w:hAnsi="Times New Roman"/>
                <w:b w:val="1"/>
                <w:i w:val="1"/>
                <w:smallCaps w:val="0"/>
                <w:strike w:val="0"/>
                <w:color w:val="000000"/>
                <w:sz w:val="19.920000076293945"/>
                <w:szCs w:val="19.92000007629394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highlight w:val="white"/>
                <w:u w:val="none"/>
                <w:vertAlign w:val="baseline"/>
                <w:rtl w:val="0"/>
              </w:rPr>
              <w:t xml:space="preserve">РОЛЬ ЛИКВИДНОСТИ В АНАЛИЗЕ ФИНАНСОВОГО СОСТОЯНИЯ КОММЕРЧЕСКОГО БАНКА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350</w:t>
            </w:r>
          </w:p>
        </w:tc>
      </w:tr>
      <w:tr>
        <w:trPr>
          <w:cantSplit w:val="0"/>
          <w:trHeight w:val="576.00006103515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38.172149658203125" w:right="-23.5919189453125" w:hanging="2.788848876953125"/>
              <w:jc w:val="left"/>
              <w:rPr>
                <w:rFonts w:ascii="Times New Roman" w:cs="Times New Roman" w:eastAsia="Times New Roman" w:hAnsi="Times New Roman"/>
                <w:b w:val="0"/>
                <w:i w:val="0"/>
                <w:smallCaps w:val="0"/>
                <w:strike w:val="0"/>
                <w:color w:val="2c2d2e"/>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c2d2e"/>
                <w:sz w:val="19.920000076293945"/>
                <w:szCs w:val="19.920000076293945"/>
                <w:highlight w:val="white"/>
                <w:u w:val="none"/>
                <w:vertAlign w:val="baseline"/>
                <w:rtl w:val="0"/>
              </w:rPr>
              <w:t xml:space="preserve">Нурмагамбетова А.З, Ерназарова У.С., Киялбекова А.С</w:t>
            </w:r>
            <w:r w:rsidDel="00000000" w:rsidR="00000000" w:rsidRPr="00000000">
              <w:rPr>
                <w:rFonts w:ascii="Times New Roman" w:cs="Times New Roman" w:eastAsia="Times New Roman" w:hAnsi="Times New Roman"/>
                <w:b w:val="0"/>
                <w:i w:val="0"/>
                <w:smallCaps w:val="0"/>
                <w:strike w:val="0"/>
                <w:color w:val="2c2d2e"/>
                <w:sz w:val="19.920000076293945"/>
                <w:szCs w:val="19.920000076293945"/>
                <w:highlight w:val="white"/>
                <w:u w:val="none"/>
                <w:vertAlign w:val="baseline"/>
                <w:rtl w:val="0"/>
              </w:rPr>
              <w:t xml:space="preserve">. - СОВРЕМЕННЫЕ МЕТОДИКИ ОРГАНИЗАЦИИ БЮДЖЕТИРОВАНИЯ НА ПРЕДПРИЯТИИ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354</w:t>
            </w:r>
          </w:p>
        </w:tc>
      </w:tr>
      <w:tr>
        <w:trPr>
          <w:cantSplit w:val="0"/>
          <w:trHeight w:val="739.800109863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20010375976562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9.920000076293945"/>
                <w:szCs w:val="19.920000076293945"/>
                <w:u w:val="none"/>
                <w:shd w:fill="auto" w:val="clear"/>
                <w:vertAlign w:val="baseline"/>
                <w:rtl w:val="0"/>
              </w:rPr>
              <w:t xml:space="preserve">Даулетханқызы Ж. -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ВНУТРЕННЕЕ ФИНАНСИРОВАНИЕ ИЛИ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7127685546875" w:right="0" w:firstLine="0"/>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САМОФИНАНСИРОВАНИЕ ФИРМЫ</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359</w:t>
            </w:r>
          </w:p>
        </w:tc>
      </w:tr>
    </w:tbl>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6.24389648437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2433.9999389648438" w:right="405.04394531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ПРОБЛЕМА ОТОЖДЕСТВЛЕНИЯ ПОНЯТИЯ «ЛИЧНОСТЬ» С ТЕРМИНОМ  «ЮРИДИЧЕСКОЕ ЛИЦО»: ВОПРОСЫ ТЕОРИИ И ПРАКТИКИ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9677734375" w:line="240" w:lineRule="auto"/>
        <w:ind w:left="0" w:right="4109.3249511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Жусупов А.А.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8.2849121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к.ю.н., ассоциированный профессор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94.28466796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Евразийского Технологического Университета,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13.4051513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Нотариус нотариального округа г. Алматы,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15.52490234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арбитр Международного арбитража «IUS»,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31.3250732421875" w:firstLine="0"/>
        <w:jc w:val="righ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87017402398@mail.ru</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0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 +7 701 740 23 98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3.40454101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Түйін:</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7045516967773" w:lineRule="auto"/>
        <w:ind w:left="1702.0799255371094" w:right="238.204345703125" w:hanging="0.240020751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Мақалада Қазақстан Республикасы заңнамасының біркелкі қолданылуын қамтамасыз ету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мақсатында Қазақстан Республикасы Жоғарғы Сотының нормативтік қаулысын қабылдау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қажеттігі туралы пікір айтылған, онда "жеке тұлға", "ұйым", "қоғам" және "мемлекет" сияқты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ұғымдар түсіндірілуге тиіс» - бір-бірімен теңдестірілмейтін терминдер болып табылады,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осыған байланысты "кредитордың жеке басы" ұғымы Заңды тұлғаларға қолданылуға немесе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оны заңды тұлғалар арасындағы азаматтық құқықтық қатынастарға қолдану мүмкіндігі үшін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Қазақстан Республикасы Азаматтық кодексінің 345-бабының 2-тармағын өзгертуге жатпайды,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оны мынадай редакцияда жазылсын: "борышкердің келісімінсіз кредитордың борышкер үшін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елеулі мәні бар міндеттеме бойынша талапты басқаға беруге жол берілмейді".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970703125" w:line="240" w:lineRule="auto"/>
        <w:ind w:left="1709.27993774414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Түйін сөздер: жеке тұлға, заңды тұлға (ұйым), қоғам, мемлекет.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40" w:lineRule="auto"/>
        <w:ind w:left="0" w:right="4185.88500976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Аннотация: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503498077393" w:lineRule="auto"/>
        <w:ind w:left="1701.5998840332031" w:right="237.364501953125" w:firstLine="570.88012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статье выражено мнение о необходимости принятия Нормативного постановления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Верховного Суда Республики Казахстан с целью обеспечения единообразного применения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законодательства Республики Казахстан, в котором надлежит разъяснить о том, что такие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понятия как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личность»</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организация»</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общество»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государство» - являются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терминами, которые не отождествляются друг с другом,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связи с чем понятие «личность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кредитора» не подлежит применению к юридическим лицам или изменения пункта 2 сттатьи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345 Гражданского кодекса Республики Казахстан, для возможности его применения 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гражданским правоотношениям между юридическими лицами, изложив его в следующей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редакции: «Не допускается без согласия должника уступка требования по обязательству, 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котором кредитор имеет существенное значение для должника».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754638671875" w:line="240" w:lineRule="auto"/>
        <w:ind w:left="0" w:right="4497.00439453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Annotation: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7936725616455" w:lineRule="auto"/>
        <w:ind w:left="1704.2399597167969" w:right="238.44482421875" w:firstLine="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article expresses the opinion that it is necessary to Adopt a normative resolution of the Supreme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Court of the Republic of Kazakhstan in order to ensure uniform application of the legislation of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Republic of Kazakhstan, which should clarify that such concepts as "person", "organization",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"society" and "state» - are terms that are not identified with each other, therefore the concept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"identity of the creditor" did not apply to legal entities or to modify paragraph 2 state 345 of the Civil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code of the Republic of Kazakhstan, for its application to civil relationships between legal entities,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which read as follows: "Not permitted without the consent of the debtor the assignment of a claim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under an obligation in which the creditor has essential value for the debtor".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24658203125" w:line="240" w:lineRule="auto"/>
        <w:ind w:left="1710.239868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Keywords: individual, legal entity (organization), society, state.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5.723876953125" w:firstLine="0"/>
        <w:jc w:val="righ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Ключевые слова</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личность, юридическое лицо (организация), общество, государство.</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3.8401794433594" w:line="240" w:lineRule="auto"/>
        <w:ind w:left="0" w:right="298.08471679687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666961669922" w:lineRule="auto"/>
        <w:ind w:left="1705.1998901367188" w:right="242.20458984375" w:firstLine="567.28012084960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соответствии 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 ст. 345 ГК Республики Казахстан «Не допускается без согласия  должника уступка требования по обязательству, в котором личность кредитора имеет  существенное значение для должника».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458984375" w:line="247.90037155151367" w:lineRule="auto"/>
        <w:ind w:left="1706.1599731445312" w:right="245.921630859375" w:firstLine="564.16000366210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Аналогичная норма содержится в п. 2 ст. 388 ГК Российской Федерации, п. 2 ст. 403 ГК  Республики Армении, п. 2 ст. 359 ГК Республики Беларусь, п. 2 ст. 316 ГК Республики  Кыргызстан, п. 2 ст. 320 ГК Республики Узбекистан, п. 2 ст. 417 Республики Таджикистан.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8.0792999267578" w:lineRule="auto"/>
        <w:ind w:left="1705.1998901367188" w:right="239.04541015625" w:firstLine="567.2801208496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правоприменительной практике судов Республики Казахстан встречаются споры, 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которых цедентом, цессионарием и должником выступают юридические лица.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Так, Ю. Галинская, исследуя 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снования недопустимости уступки права требования,  описывает экономический спор в правоприменительной деятельности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иску с требованием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 признании цессии недействительной в силу нарушения п. 2 ст. 345 ГК РК: «В качестве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примера можно привести исковое заявление, поступившее в Специализированный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межрайонный экономический суд г. Алматы. Истец ТОО «Фирма «Арлан» (должник)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обратилось в суд с иском к ТОО «Компания Байлык» (цедент) о признании договора уступки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права требования недействительным. Согласно условиям данного договора последнее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(цедент) передало ТОО «Асау» свое право требования долга с истца. Последний считает, что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данный договор является незаконным, так как при его заключении были допущены грубые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нарушения действующего законодательства.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 частности, не соблюдено требование п. 2 ст.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345, согласно которому не допускается без согласия должника уступка права требования по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обязательству, в котором </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личность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кредитора имеет существенное значение для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должника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(выделено нами – А.Ж.)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415283203125" w:line="249.89999771118164" w:lineRule="auto"/>
        <w:ind w:left="1710.2398681640625" w:right="244.964599609375" w:firstLine="566.800079345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п.1 ст. 6 ГК РК нормы гражданского законодательства должны толковаться 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соответствии с буквальным значением их словесного выражения.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962890625" w:line="247.9841423034668" w:lineRule="auto"/>
        <w:ind w:left="1705.1998901367188" w:right="240.36376953125" w:firstLine="571.60003662109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понятия «лицо» дается С.И. Ожеговым в словаре русского языка: «Лицо, а,  мн. лица, лицам, ср. … 3. Человек как член общества. Отдельные лица, Подставное л.,  Действующее л. (в театре: персонаж). Физическое лицо (о правоспособном человеке; спец.).  Юридическое л. (организация, несущая определенные права и обязанности; спец.).  Доверенное л.»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с.280]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61328125" w:line="248.4005355834961" w:lineRule="auto"/>
        <w:ind w:left="1705.679931640625" w:right="237.36572265625" w:firstLine="566.800079345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Советском энциклопедическом словаре «лицо» - языковая категория, формы которой  выражают отношение к участию в речевом акте: 1-е Л. Указывает на говорящего, 2-е – на  адресата высказывания, 3-е – на того, кто не участвует в речевом акте. Категория Л. – грамматическая категория глагола, основная категория в системе личных местоимений, в  некоторых языках выражается и в существительных.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92626953125" w:line="240" w:lineRule="auto"/>
        <w:ind w:left="0" w:right="863.6816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в словаре приводится классификация лиц на физические и юридические: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9197998046875" w:line="229.90829944610596" w:lineRule="auto"/>
        <w:ind w:left="1705.679931640625" w:right="238.084716796875" w:firstLine="589.3600463867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лицо физическое (в гражданском праве), термин, употребляемый для обозначения  человека (гражданина) как участника правоотношения;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1710.2398681640625" w:right="245.203857421875" w:firstLine="565.3601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лицо юридическое (в гражданском праве), организация, являющаяся по закону  субъектом (носителем) гражданских прав и обязанностей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с.720]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513292312622" w:lineRule="auto"/>
        <w:ind w:left="1707.3599243164062" w:right="237.36450195312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Большой юридический энциклопедический словарь не дает определения понятию  «лицо», раскрывает лишь классификацию лиц на физические и юридические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с.313]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Между тем, в Большом юридическом энциклопедическом словаре приводится четкое  определение понятия «личность»: личность - человек, обладающий комплексом прав, свобод  и обязанностей, которые придают ему независимый, признанный и защищенный обществом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статус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особое автономное положение в обществе. Необходимо различать три статуса  индивида в обществе: 1) человек, т.е. живое, разумное, психофизическое существо, продукт  природы; 2) гражданин, т.е. человек, взятый в его соотношении с государством, политикой,  властью и законом и являющийся носителем субъективных прав и юридических обязанностей;  3) личность, т.е. человек как член конкретной социальной группы, класса, участвующий в  какой либо сфере социального бытия и обладающий особым статусом в обществе. Понятие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6866455078125" w:line="240" w:lineRule="auto"/>
        <w:ind w:left="0" w:right="298.08471679687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49634552002" w:lineRule="auto"/>
        <w:ind w:left="1701.5998840332031" w:right="238.3251953125" w:firstLine="7.920074462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«человек», «гражданин», «личность», отражая и характеризуя аспекты одного целого – отдельного индивида, находятся в тесной взаимосвязи и дополняют друг друга. Как продукт  природы, конкретный человек, вступая в жизнь, предстает лишь материальной, биологической  основой личности. Включаясь в систему социальных связей, получив знания, человек под  воздействием общества превращается в личность. Личностью не рождаются, а становятся, и  не всякий индивид может выступать в этом качестве. Так, личностью не является ребенок или  душевно-больной человек. Вряд ли можно считать личностью первобытного дикаря, а в  рабовладельческом строе, как известно, раб не признавался личностью. Личность в обществе  всегда индивидуальна и неповторима. Задача общества – создать наиболее благоприятные  условия формирования личности»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с.314]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65625" w:line="229.90779876708984" w:lineRule="auto"/>
        <w:ind w:left="1710.2398681640625" w:right="236.40625" w:firstLine="566.800079345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 Ожегов пишет: «Личность, и, ж. 1. Человек как носитель каких-н. свойств»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с.281]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328826904297" w:lineRule="auto"/>
        <w:ind w:left="1707.3599243164062" w:right="241.083984375" w:firstLine="565.1200866699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Советском энциклопедическом словаре понятие «личность» определяется как  «человек как субъект отношений и сознательной деятельности»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с.720]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 Даль под терминами «Лицо», «личность», «олицетворять» понимал слова,  обозначающие отношение к человеку, особе, персоне. Олицетворять, то есть придавать вещи  или отвлеченному понятию свойства личности»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с.258-259]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451171875" w:line="229.90814208984375" w:lineRule="auto"/>
        <w:ind w:left="1707.3599243164062" w:right="237.36572265625" w:firstLine="565.360107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Глава II Французского гражданского кодекса «О физической неприкосновенности»  содержит ст. 16, согласно которой закон устанавливает приоритет личности, запрещает любое  посягательство на человеческое достоинство и гарантирует физическую неприкосновенность  с начала жизни (с момента рождения).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9990386963" w:lineRule="auto"/>
        <w:ind w:left="1703.5198974609375" w:right="236.885986328125" w:firstLine="569.20013427734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И.П. Грешников отмечает, что появление фикции лица есть результат рефлексии  европейских юристов, основанием для которой послужили практика, рецепция римского  права и анализ происходящих общественных процессов. В Новое время понятие лица  позволило признать полностью правоспособным de facto и de jure: во-первых, человека, то есть  любой человек стал полноправным субъектом права – физическим лицом, и, во-вторых,  организованности – они стали юридическими лицами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с.9]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8.48390579223633" w:lineRule="auto"/>
        <w:ind w:left="1707.3599243164062" w:right="237.364501953125" w:firstLine="565.1200866699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своей работе Б.В. Покровский и Г.А. Алиханова отмечают, что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субъектами  гражданского права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или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лицами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законодательством РК признаются люди (индивиды),  юридические лица, государство, обладающие особым юридическим свойством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гражданской правосубъектностью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 способностью иметь гражданские права и  обязанности и осуществлять их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с.136]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362548828125" w:line="247.90074348449707" w:lineRule="auto"/>
        <w:ind w:left="1710.2398681640625" w:right="243.642578125" w:firstLine="566.80007934570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Следовательно, термины «субъект права» и «лицо» соотносятся между собой как  синонимы и могут применяться как к физическим, так и к юридическим лицам. И.А. Покровский пишет: «Имя является обозначением личности; оно отличает человека  от других и связывает собой совокупность представлений о внешних и внутренних качествах  его носителя»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 с.148]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8.40059280395508" w:lineRule="auto"/>
        <w:ind w:left="1701.5998840332031" w:right="237.125244140625" w:firstLine="571.12014770507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Полагаем, в цивилистической литературе нет четкого определения понятию «личность  кредитора», которое может иметь существенное значение для должника. Однако ст. 340 ГК  регламентирует, что переход к другому лицу прав,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неразрывно связанных с личностью  кредитора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частности требований об алиментах и о возмещении вреда, причиненного жизни  или здоровью, не допускается.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1195068359375" w:line="248.90029907226562" w:lineRule="auto"/>
        <w:ind w:left="1707.3599243164062" w:right="240.8447265625" w:firstLine="565.1200866699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Рассуждая методом «от обратного», у юридического лица не может быть не только  вышеперечисленных, но и вообще каких-либо прав, неразрывно связанных с личностью  кредитора-юридического лица, которые не могут быть переданы по договору цессии.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0196533203125" w:line="247.86758422851562" w:lineRule="auto"/>
        <w:ind w:left="1705.679931640625" w:right="237.364501953125" w:firstLine="567.0401000976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того, согласно научно-правовому комментарию Конституции Республики  Казахстан к ст. 12 «В Республике Казахстан признаются и гарантируются права и свободы  человека в соответствии с Конституцией» - данная статья содержит основные положения и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05230712890625" w:line="240" w:lineRule="auto"/>
        <w:ind w:left="0" w:right="298.08471679687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701.5998840332031" w:right="236.88476562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принципы признания и защиты прав и свобод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личности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(выделено нами – А.Ж.) в  республике».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8798828125" w:line="247.90088653564453" w:lineRule="auto"/>
        <w:ind w:left="1703.5198974609375" w:right="238.323974609375" w:firstLine="573.5200500488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Следовательно, и в научно-правовом комментарии к ст. 12 Конституции Республики  Казахстан понятие личности соотносится с дефиницией «человек»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 с.69]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Возвращаясь к вопросу о том, может ли понятие личности применяться к юридическому  лицу, обращаем внимание на п.3 ст. 10 УК Республики Казахстан: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Уголовным проступком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признается совершенное виновно деяние (действие либо бездействие), не представляющее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большой общественной опасности, причинившее незначительный вред либо создавшее угрозу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причинения вреда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личности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организации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обществу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или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государству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за совершение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которого предусмотрено наказание в виде штрафа, исправительных работ, привлечения 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общественным работам, ареста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904296875" w:line="247.90088653564453" w:lineRule="auto"/>
        <w:ind w:left="1703.5198974609375" w:right="238.804931640625" w:firstLine="568.96011352539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приведенной норме законодатель четко дает понять, что понятие «личность» никак не  соотносится с понятиями «организация» (юридическое лицо), «общество» и «государство». Также по смыслу главы 1 Особенной части УК РК «уголовные правонарушения против  личности» - личностью признается человек, но никак не организация.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8505859375" w:line="247.90088653564453" w:lineRule="auto"/>
        <w:ind w:left="1703.5198974609375" w:right="240.5224609375" w:firstLine="573.5200500488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Следовательно, семантический анализ дефиниции «личность кредитора» (где личностью  признается человек, а кредитор – управомоченная сторона в обязательстве) позволяет прийти  к выводу о том, что в п.2 ст. 345 ГК РК говорится о физическом лице (человеке),  управомоченном в обязательстве.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85302734375" w:line="248.15560340881348" w:lineRule="auto"/>
        <w:ind w:left="1703.5198974609375" w:right="237.125244140625" w:firstLine="566.8000793457031"/>
        <w:jc w:val="both"/>
        <w:rPr>
          <w:rFonts w:ascii="Times New Roman" w:cs="Times New Roman" w:eastAsia="Times New Roman" w:hAnsi="Times New Roman"/>
          <w:b w:val="0"/>
          <w:i w:val="0"/>
          <w:smallCaps w:val="0"/>
          <w:strike w:val="0"/>
          <w:color w:val="1a1a1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Анализируя вопрос отождествления понятия «личность» как с физическим, так и с  юридическим лицом, судья хозяйственного суда г. Минска Л. Матвеенко и юрист В.  Несмашный отмечают: «фа</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кт волеизъявления приобрести товар для собственных нужд связан </w:t>
      </w:r>
      <w:r w:rsidDel="00000000" w:rsidR="00000000" w:rsidRPr="00000000">
        <w:rPr>
          <w:rFonts w:ascii="Times New Roman" w:cs="Times New Roman" w:eastAsia="Times New Roman" w:hAnsi="Times New Roman"/>
          <w:b w:val="0"/>
          <w:i w:val="0"/>
          <w:smallCaps w:val="0"/>
          <w:strike w:val="0"/>
          <w:color w:val="1a1a1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непосредственно с юридическим лицом, осуществившим волеизъявление, и в силу ст.354 ГК </w:t>
      </w:r>
      <w:r w:rsidDel="00000000" w:rsidR="00000000" w:rsidRPr="00000000">
        <w:rPr>
          <w:rFonts w:ascii="Times New Roman" w:cs="Times New Roman" w:eastAsia="Times New Roman" w:hAnsi="Times New Roman"/>
          <w:b w:val="0"/>
          <w:i w:val="0"/>
          <w:smallCaps w:val="0"/>
          <w:strike w:val="0"/>
          <w:color w:val="1a1a1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("Права кредитора, которые не могут переходить к другим лицам") требование передачи </w:t>
      </w:r>
      <w:r w:rsidDel="00000000" w:rsidR="00000000" w:rsidRPr="00000000">
        <w:rPr>
          <w:rFonts w:ascii="Times New Roman" w:cs="Times New Roman" w:eastAsia="Times New Roman" w:hAnsi="Times New Roman"/>
          <w:b w:val="0"/>
          <w:i w:val="0"/>
          <w:smallCaps w:val="0"/>
          <w:strike w:val="0"/>
          <w:color w:val="1a1a1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товара не может перейти к другому лицу. Правда, ст.354 определяет, что право, которое не </w:t>
      </w:r>
      <w:r w:rsidDel="00000000" w:rsidR="00000000" w:rsidRPr="00000000">
        <w:rPr>
          <w:rFonts w:ascii="Times New Roman" w:cs="Times New Roman" w:eastAsia="Times New Roman" w:hAnsi="Times New Roman"/>
          <w:b w:val="0"/>
          <w:i w:val="0"/>
          <w:smallCaps w:val="0"/>
          <w:strike w:val="0"/>
          <w:color w:val="1a1a1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может перейти, должно быть неразрывно связано с личностью кредитора. То есть юристы </w:t>
      </w:r>
      <w:r w:rsidDel="00000000" w:rsidR="00000000" w:rsidRPr="00000000">
        <w:rPr>
          <w:rFonts w:ascii="Times New Roman" w:cs="Times New Roman" w:eastAsia="Times New Roman" w:hAnsi="Times New Roman"/>
          <w:b w:val="0"/>
          <w:i w:val="0"/>
          <w:smallCaps w:val="0"/>
          <w:strike w:val="0"/>
          <w:color w:val="1a1a1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подшипникового завода отождествляют понятие "личность" как с физическим, так и </w:t>
      </w:r>
      <w:r w:rsidDel="00000000" w:rsidR="00000000" w:rsidRPr="00000000">
        <w:rPr>
          <w:rFonts w:ascii="Times New Roman" w:cs="Times New Roman" w:eastAsia="Times New Roman" w:hAnsi="Times New Roman"/>
          <w:b w:val="0"/>
          <w:i w:val="0"/>
          <w:smallCaps w:val="0"/>
          <w:strike w:val="0"/>
          <w:color w:val="1a1a1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юридическим лицом и подтверждают это. Так что же такое "личность", и можно ли это </w:t>
      </w:r>
      <w:r w:rsidDel="00000000" w:rsidR="00000000" w:rsidRPr="00000000">
        <w:rPr>
          <w:rFonts w:ascii="Times New Roman" w:cs="Times New Roman" w:eastAsia="Times New Roman" w:hAnsi="Times New Roman"/>
          <w:b w:val="0"/>
          <w:i w:val="0"/>
          <w:smallCaps w:val="0"/>
          <w:strike w:val="0"/>
          <w:color w:val="1a1a1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понятие отнести к юридическому лицу? Для этого были изучены нормативные акты, </w:t>
      </w:r>
      <w:r w:rsidDel="00000000" w:rsidR="00000000" w:rsidRPr="00000000">
        <w:rPr>
          <w:rFonts w:ascii="Times New Roman" w:cs="Times New Roman" w:eastAsia="Times New Roman" w:hAnsi="Times New Roman"/>
          <w:b w:val="0"/>
          <w:i w:val="0"/>
          <w:smallCaps w:val="0"/>
          <w:strike w:val="0"/>
          <w:color w:val="1a1a1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содержащие слово "личность", но для своей аргументации мы используем только один, но </w:t>
      </w:r>
      <w:r w:rsidDel="00000000" w:rsidR="00000000" w:rsidRPr="00000000">
        <w:rPr>
          <w:rFonts w:ascii="Times New Roman" w:cs="Times New Roman" w:eastAsia="Times New Roman" w:hAnsi="Times New Roman"/>
          <w:b w:val="0"/>
          <w:i w:val="0"/>
          <w:smallCaps w:val="0"/>
          <w:strike w:val="0"/>
          <w:color w:val="1a1a1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самый важный - Конституцию Республики Беларусь, где </w:t>
      </w:r>
      <w:r w:rsidDel="00000000" w:rsidR="00000000" w:rsidRPr="00000000">
        <w:rPr>
          <w:rFonts w:ascii="Times New Roman" w:cs="Times New Roman" w:eastAsia="Times New Roman" w:hAnsi="Times New Roman"/>
          <w:b w:val="0"/>
          <w:i w:val="1"/>
          <w:smallCaps w:val="0"/>
          <w:strike w:val="0"/>
          <w:color w:val="1a1a18"/>
          <w:sz w:val="24"/>
          <w:szCs w:val="24"/>
          <w:highlight w:val="white"/>
          <w:u w:val="none"/>
          <w:vertAlign w:val="baseline"/>
          <w:rtl w:val="0"/>
        </w:rPr>
        <w:t xml:space="preserve">понятие "личность" </w:t>
      </w:r>
      <w:r w:rsidDel="00000000" w:rsidR="00000000" w:rsidRPr="00000000">
        <w:rPr>
          <w:rFonts w:ascii="Times New Roman" w:cs="Times New Roman" w:eastAsia="Times New Roman" w:hAnsi="Times New Roman"/>
          <w:b w:val="0"/>
          <w:i w:val="1"/>
          <w:smallCaps w:val="0"/>
          <w:strike w:val="0"/>
          <w:color w:val="1a1a1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1a1a18"/>
          <w:sz w:val="24"/>
          <w:szCs w:val="24"/>
          <w:highlight w:val="white"/>
          <w:u w:val="none"/>
          <w:vertAlign w:val="baseline"/>
          <w:rtl w:val="0"/>
        </w:rPr>
        <w:t xml:space="preserve">отождествляется исключительно с понятием физического лица и гражданина </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(выделено </w:t>
      </w:r>
      <w:r w:rsidDel="00000000" w:rsidR="00000000" w:rsidRPr="00000000">
        <w:rPr>
          <w:rFonts w:ascii="Times New Roman" w:cs="Times New Roman" w:eastAsia="Times New Roman" w:hAnsi="Times New Roman"/>
          <w:b w:val="0"/>
          <w:i w:val="0"/>
          <w:smallCaps w:val="0"/>
          <w:strike w:val="0"/>
          <w:color w:val="1a1a1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нами – А.Ж.). Кроме того, любые нормативные акты вне зависимости от компетенции </w:t>
      </w:r>
      <w:r w:rsidDel="00000000" w:rsidR="00000000" w:rsidRPr="00000000">
        <w:rPr>
          <w:rFonts w:ascii="Times New Roman" w:cs="Times New Roman" w:eastAsia="Times New Roman" w:hAnsi="Times New Roman"/>
          <w:b w:val="0"/>
          <w:i w:val="0"/>
          <w:smallCaps w:val="0"/>
          <w:strike w:val="0"/>
          <w:color w:val="1a1a1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принявшего их органа должны соответствовать Конституции и не действуют в </w:t>
      </w:r>
      <w:r w:rsidDel="00000000" w:rsidR="00000000" w:rsidRPr="00000000">
        <w:rPr>
          <w:rFonts w:ascii="Times New Roman" w:cs="Times New Roman" w:eastAsia="Times New Roman" w:hAnsi="Times New Roman"/>
          <w:b w:val="0"/>
          <w:i w:val="0"/>
          <w:smallCaps w:val="0"/>
          <w:strike w:val="0"/>
          <w:color w:val="1a1a1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противоречащей части, поэтому нет и не может быть иных актов законодательства, </w:t>
      </w:r>
      <w:r w:rsidDel="00000000" w:rsidR="00000000" w:rsidRPr="00000000">
        <w:rPr>
          <w:rFonts w:ascii="Times New Roman" w:cs="Times New Roman" w:eastAsia="Times New Roman" w:hAnsi="Times New Roman"/>
          <w:b w:val="0"/>
          <w:i w:val="0"/>
          <w:smallCaps w:val="0"/>
          <w:strike w:val="0"/>
          <w:color w:val="1a1a1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определяющих или отождествляющих понятие "личность" и понятие "юридическое лицо"» </w:t>
      </w:r>
      <w:r w:rsidDel="00000000" w:rsidR="00000000" w:rsidRPr="00000000">
        <w:rPr>
          <w:rFonts w:ascii="Times New Roman" w:cs="Times New Roman" w:eastAsia="Times New Roman" w:hAnsi="Times New Roman"/>
          <w:b w:val="0"/>
          <w:i w:val="0"/>
          <w:smallCaps w:val="0"/>
          <w:strike w:val="0"/>
          <w:color w:val="1a1a18"/>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1a1a18"/>
          <w:sz w:val="24"/>
          <w:szCs w:val="24"/>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646240234375" w:line="248.06739807128906" w:lineRule="auto"/>
        <w:ind w:left="1704.9598693847656" w:right="239.28466796875" w:firstLine="566.56005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Действительно, ГК Республики Беларусь в ст.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151 закрепляет, что жизнь и здоровье,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достоинство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личности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личная неприкосновенность …, иные личные неимущественные права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 другие нематериальные блага, принадлежащие гражданину от рождения или в силу акта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законодательства, неотчуждаемы и непередаваемы иным способом (курсив наш – А.Ж.).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52685546875" w:line="247.90074348449707" w:lineRule="auto"/>
        <w:ind w:left="1707.3599243164062" w:right="240.36376953125" w:firstLine="565.1200866699219"/>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соответствии с п.1 ст. 933 ГК Республики Беларусь: «Вред, причиненный личности или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имуществу гражданина, а также вред, причиненный имуществу юридического лица, подлежит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возмещению в полном объеме лицом, причинившим вред». Похожую по смыслу норму мы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находим и в ст. 1097.1 Гражданского кодекса Азербайджанской Республики.</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5.13916015625" w:line="240" w:lineRule="auto"/>
        <w:ind w:left="0" w:right="298.08471679687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9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0666961669922" w:lineRule="auto"/>
        <w:ind w:left="1707.3599243164062" w:right="241.004638671875" w:firstLine="565.360107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Полагаем, перечисление вреда, причиненного личности или юридическому лицу через  соединительный союз и/или запятую наглядно иллюстрирует невозможность отождествлять  исследуемые нами понятия «личность» и «юридическое лицо».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5302734375" w:line="229.90804195404053" w:lineRule="auto"/>
        <w:ind w:left="1696.5599060058594" w:right="239.404296875" w:firstLine="576.1601257324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Б.В. Покровский на свой же вопрос «Так что же такое «физическое лицо» в  юридическом, а еще точнее - в гражданско-правовом смысле?» отмечал, что этот термин  традиционно используется для характеристики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индивида - субъекта гражданского права в  законодательстве разных стран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(выделено нами - А.Ж.), да и в литературе по гражданскому  праву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с.102]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1703.5198974609375" w:right="237.1240234375" w:firstLine="568.00003051757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Действительно в соответствии с п.3 ст. 115 ГК Республики Казахстан: «К личным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неимущественным благам и правам относятся: жизнь, здоровье,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достоинство личности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честь, доброе имя, деловая репутация, неприкосновенность частной жизни, личная и семейная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тайна, право на имя, право на авторство, право на неприкосновенность произведения и другие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нематериальные блага и права» (курсив наш – А.Ж.). Похожие нормы содержатся в ст. 50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Гражданского кодекса Кыргызской Республики, ст. 99 Гражданского Кодекса Республики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Узбекистан, п. 3 ст. 140 Республики Таджикистан.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48.23405265808105" w:lineRule="auto"/>
        <w:ind w:left="1703.5198974609375" w:right="237.603759765625" w:firstLine="568.9601135253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Наконец, ст. 31.3 Гражданского кодекса Республики Молдова, именуемая «Права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личности» перечисляет такие неприкосновенные и неотъемлемые права физического лица, как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право на жизнь, здоровье, физическую и психическую неприкосновенность, на свободное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выражение мнения, на имя, честь, достоинство и профессиональную репутацию, 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собственное изображение, на уважение интимной, семейной и частной жизни, на защиту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персональных данных, на уважение своей памяти и тела после смерти, а также на другие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подобные права, признанные законом.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8544921875" w:line="247.94837951660156" w:lineRule="auto"/>
        <w:ind w:left="1701.5998840332031" w:right="237.845458984375" w:firstLine="570.8801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правоприменительной же практике Республики Казахстан дефиниция «личность», на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наш взгляд, необоснованно отождествляется с термином «юридическое лицо».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Так,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 Судебной коллегии по гражданским делам Алматинского  городского суда от 23 июля 2018 г.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дело № 2а- 4349) было изменено Решение Жетысуского  районного суда г. Алматы от 11 мая 2018 г. (Дело №7515-18-00-2/577) признав, что по  требованиям о взыскании задолженности по договору купли-продажи полиграфического  оборудования, для ТОО «ИДАН» личность кредитора (имеется ввиду ТОО «Атрипа») имеет  существенное значение.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717041015625" w:line="248.30060005187988" w:lineRule="auto"/>
        <w:ind w:left="1703.9999389648438" w:right="241.964111328125" w:firstLine="568.72009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 Верховного суда Республики Казахстан от 26.11.2018 года (Дело  №6001-18-00-3Г/7486) суд, отказывая в передаче ходатайства ТОО «Атрипа» о пересмотре  постановления Судебной коллегии по гражданским делам Алматинского городского суда от  23.07.2018 года для рассмотрения в судебном заседании кассационной инстанции Верховного  Суда Республики Казахстан, согласился с выводами Апелляционной коллегии Алматинского  городского суда.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61932373046875" w:line="248.20487022399902" w:lineRule="auto"/>
        <w:ind w:left="1703.5198974609375" w:right="239.405517578125" w:firstLine="569.20013427734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вопросу отождествления понятия «личность» и «гражданин» С.М. Корнеев проводит  четкую грань между этими понятиями: «Понятие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лица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родовое. Оно относится ко всем  субъектам гражданских прав. К числу субъектов гражданско-правовых отношений по нашему  законодательству относятся в первую очередь люди – члены общества. Вместе с тем нередко  говорят о гражданско-правовом положении личности, о правах человека и гражданина. Какое  из названных понятий наиболее соответствует понятию субъекта гражданского права?  Употребление понятия «личность» для указанных целей было бы неточным, поскольку  личность с точки зрения психологии и философии – такой субъект общественных отношений,  который обладает определенным уровнем психического развития»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 с.105]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15032958984375" w:line="247.90088653564453" w:lineRule="auto"/>
        <w:ind w:left="1706.3999938964844" w:right="237.125244140625" w:firstLine="565.1199340820312"/>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Доводы С.М. Корнеева, по нашему мнению, находят свое подтверждение в п.1 ст. 48-5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ГК Республики Молдовы: «Распоряжения полностью дееспособного физического лица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1911010742188"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10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8947067260742" w:lineRule="auto"/>
        <w:ind w:left="1705.1998901367188" w:right="240.604248046875" w:firstLine="5.03997802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относительно охраны своего имущества или своей личности в ситуации, когда в будущем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вследствие психического заболевания либо физического, умственного или психологического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нарушения оно не сможет в полной мере понимать значение своих действий либо изъявлять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свою волю (распоряжения в целях охраны) обязательны к исполнению лицами,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ответственными за охрану, органом опеки и судебной инстанцией, за исключением случаев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серьезного риска для лица, не поддающегося снижению путем принятия определенных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дополнительных мер».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30517578125" w:line="229.95802402496338" w:lineRule="auto"/>
        <w:ind w:left="1703.5198974609375" w:right="237.603759765625" w:firstLine="569.20013427734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мнению Б.В. Покровского, субъект права или лицо – это олицетворенное  общественное отношение, а еще точнее, олицетворенное правоотношение. Это  олицетворенное общественное отношение получило в праве название лица (или субъекта  права). При этом оно может не обладать сознанием и волей, и опосредовано волей государства.  Лицо – это вовсе не личность, с которой в науке права отождествляют лицо. Личность по  современным представлениям – это индивид с сугубо индивидуальными особенностями или  свойствами, которыми он обладает наряду с общими свойствами других индивидов. Но право,  в силу своей природы, в качестве общей, а не индивидуальной меры свободы, не может иметь  в качестве субъекта неповторимую индивидуальность, а всегда определенный социальный  тип, хотя именно социальный тип в конкретных правоотношениях может иметь  индивидуальные черты этого социального типа, но не личности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с.105]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3134765625" w:line="247.9006862640381" w:lineRule="auto"/>
        <w:ind w:left="1683.1199645996094" w:right="237.60498046875" w:firstLine="589.6000671386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смысловой нагрузке п.п.4 ст. 48-1 ГК Республики Молдова все меры охраны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устанавливаются и выполняются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в условиях соблюдения основных прав и свобод личности 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уважения человеческого достоинства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(курсив наш – А.Ж.).</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93115234375" w:line="247.95639038085938" w:lineRule="auto"/>
        <w:ind w:left="1705.1998901367188" w:right="237.845458984375" w:firstLine="567.52014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Качествами личности, пишет С.М. Корнеев, могут обладать лишь психически здоровый  человек,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достигший определенного возраста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способный в силу интеллектуальных и  душевных качеств быть участником общественных отношений, формировать свою позицию и  отвечать за поступки, а равно не каждого человека можно считать личностью, поскольку  понятие «личность» является более узким по сравнению с понятием «человек».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Как правильно  подчеркивается в юридической литературе, личностью не рождаются, а ею становятся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(выделено нами – А.Ж.)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 с.105-106]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635986328125" w:line="248.40065002441406" w:lineRule="auto"/>
        <w:ind w:left="1702.0799255371094" w:right="237.364501953125" w:firstLine="569.44000244140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Даже такое, казалось бы, абстрактное высказывание «личностью не рождаются, а ею  становятся», находит свое отражение в п.5 ст. 48-1 ГК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Республики Молдова: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Интимная  жизнь является составной частью частной жизни и свободы личности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любое налагаемое  на нее ограничение должно быть законным, целесообразным и соразмерным преследуемой  цели» (курсив наш – А.Ж.).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1865234375" w:line="247.90088653564453" w:lineRule="auto"/>
        <w:ind w:left="1705.1998901367188" w:right="237.84423828125" w:firstLine="567.52014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Конечно, данную норму, по нашему мнению, невозможно применить к человеку, не  достигшему определенного возраста (например, грудничковому ребенку). Однако, когда  человек обрел качества личности, описанные С.М. Корнеевым, в том числе достижение  определенного возраста, интимная жизнь может стать составной частью его частной жизни.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883544921875" w:line="248.06739807128906" w:lineRule="auto"/>
        <w:ind w:left="1707.3599243164062" w:right="238.685302734375" w:firstLine="569.6800231933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Соглашаясь с мнениями С.М. Корнеева и Б.В. Покровского, представляется сложным  согласиться с мнением служителей казахстанской Фемиды о том, что понятие «личность»  можно отождествлять с понятием «юридическое лицо», составной частью которого может  стать интимная жизнь.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272216796875" w:line="247.90085792541504" w:lineRule="auto"/>
        <w:ind w:left="1706.1599731445312" w:right="238.084716796875" w:firstLine="565.3599548339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юридического лица, в отличие от личности, также исключается и возможность  восстановления срока исковой давности (п.1 ст. 185 ГК Республики Казахстан, ст. 205 ГК  Российской Федерации, ст. 215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ГК Кыргызской Республики, ст. 382 ГК Азербайджанской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Республики, ГК Республики Таджикистан.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91845703125" w:line="247.90082931518555" w:lineRule="auto"/>
        <w:ind w:left="1707.3599243164062" w:right="237.845458984375" w:firstLine="565.1200866699219"/>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соответствии с п.3 ст. 290 ГК Украины: «Физическое лицо может дать письменное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согласие на донорство его органов и других анатомических материалов в случае своей смерти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или запретить его. Лицо донора не должна быть известной реципиенту, а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личность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1911010742188"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11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702.0799255371094" w:right="246.163330078125" w:hanging="26.15997314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реципиента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семье донора, кроме случаев, когда реципиент и донор состоят в браке или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являются близкими родственниками» (курсив наш – А.Ж.).</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9677734375" w:line="247.8998851776123" w:lineRule="auto"/>
        <w:ind w:left="1709.5199584960938" w:right="238.084716796875" w:firstLine="567.279968261718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Очевидно, что дефиниция «личность реципиента» не может отождествляться с понятием  «юридическое лицо».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20263671875" w:line="247.90088653564453" w:lineRule="auto"/>
        <w:ind w:left="1701.5998840332031" w:right="238.084716796875" w:firstLine="575.440063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Следовательно, юридическое лицо, будь то фикция или реально существующий субъект  не может обладать теми качествами, о которых писал Корнеев С.М., или сугубо  индивидуальными особенностями и свойствами индивида, которые отмечал для личности Б.В.  Покровский, вследствие чего юридическое лицо не может заявлять иски о возмещении  морального вреда, заявления о восстановлении срока исковой давности или быть  реципиентом.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0361328125" w:line="248.02545547485352" w:lineRule="auto"/>
        <w:ind w:left="1703.5198974609375" w:right="238.084716796875" w:firstLine="568.9601135253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1245 г. Папа Римский Иннокентий IV дал в своей булле определение новым субъектам,  введя при этом неизвестный ранее термин для обозначения: «Юридическое лицо существует  лишь в понятии и благодаря фикции, оно не одарено телом, а значит, не обладает волей.  Действовать могут только его члены, но не сама корпорация, потому корпорация не может ни  совершать преступления, ни быть отлученной от церкви»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с. 18-19]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9453125" w:line="247.90088653564453" w:lineRule="auto"/>
        <w:ind w:left="1703.5198974609375" w:right="243.52294921875" w:firstLine="569.20013427734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мнению Н.С. Суворова вменение юридическим лицам уголовно наказуемых действий  считается немыслимым в силу того уже соображения, что наказание всегда должно падать  только на виновного, между тем, как при наложении наказания на юридические лица могли  бы потерпеть и невинные, не участвовавшие в преступном решении или даже подававшие  голос против него [13, с. 16].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8.30060005187988" w:lineRule="auto"/>
        <w:ind w:left="1701.5998840332031" w:right="237.125244140625" w:firstLine="571.12014770507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Полагаем, Парламент Республики Казахстан в 2012 году отказался от идеи принятия  закона, который предусматривал бы уголовную ответственность юридического лица,  поскольку для этого понадобилось бы менять определение вины, сформулированное еще  римскими юристами как психическое отношение нарушителя права к содеянному  преступлению. Как известно, юридические лица не могут психически осознавать содеянного  преступления и нести уголовную ответственность.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93603515625" w:line="247.9841423034668" w:lineRule="auto"/>
        <w:ind w:left="1705.679931640625" w:right="237.36572265625" w:firstLine="567.76000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Закономерно возникает вопрос. Как служители казахстанской Фемиды могут  необоснованно термин «юридическое лицо» отождествлять с понятием «личность» применяя  п.2 ст. 345 ГК Республики Казахстан к юридическим лицам (цеденту и должнику), если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гражданского законодательства должны толковаться в соответствии с </w:t>
      </w: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буквальным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значением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их словесного выражения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п.1 ст. 6 ГК РК)?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61328125" w:line="248.18641662597656" w:lineRule="auto"/>
        <w:ind w:left="1707.3599243164062" w:right="237.125244140625" w:firstLine="563.2000732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Либо можно прийти к другому выводу о том, даже если абстрагироваться от понятийного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аппарата, содержащегося в толковых и энциклопедических словарях, от философского 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психологического понимания термина «личность», полагая, что правовой понятийный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аппарат может от них отличаться, что при отождествлении юридического лица с личностью,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мы столкнемся с противоречием 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п.3 ст. 10 УК Республики Казахстан, которая наглядно  иллюстрирует, что такие понятия как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л</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ичность»</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организация»</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общество»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государство» - являются терминами, которые не отождествляются друг с другом 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поэтому прописаны через запятую.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33642578125" w:line="229.64977741241455" w:lineRule="auto"/>
        <w:ind w:left="1701.5998840332031" w:right="237.125244140625" w:firstLine="570.880126953125"/>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основании изложенного, для понимания и использования института «Цессия»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участниками гражданских правоотношений, а также с целью обеспечения единообразного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применения законодательства Республики Казахстан, считаем необходимым принятие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Нормативного постановления Верховного Суда Республики Казахстан, которым надлежит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разъяснить о том, что такие понятия как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личность»</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организация»</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общество»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государство» - являются терминами, которые не отождествляются друг с другом,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связи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чем понятие «личность кредитора» не подлежит применению к юридическим лицам или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изменить п.2 ст. 345 ГК Республики Казахстан, для возможности его применения к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гражданским правоотношениям между юридическими лицами, изложив его в следующей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7019042968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12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707.3599243164062" w:right="244.00390625" w:hanging="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редакции: «Не допускается без согласия должника уступка требования по обязательству, 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котором кредитор имеет существенное значение для должника».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412353515625" w:line="240" w:lineRule="auto"/>
        <w:ind w:left="0" w:right="2820.0445556640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Список использованных источников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287109375" w:line="229.90779876708984" w:lineRule="auto"/>
        <w:ind w:left="1711.9198608398438" w:right="244.002685546875" w:firstLine="16.80007934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Галинская Ю. Основания недопустимости уступки права требования // ИС «Параграф»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(дата обращения 29.01.2020 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708.7998962402344" w:right="238.5644531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Ожегов С.И. Словарь русского языка: Ок.57 000 слов \ Под ред. Чл.-корр. АН СССР Н.Ю.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Шведовой. – 17-е изд. Стереотип. – М.: Рус.яз., 1985. – 797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704.9598693847656" w:right="238.323974609375" w:firstLine="7.44003295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Советский энциклопедический словарь. // Отв. ред. А.М. Прохоров. – М., 1983. – 1600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Барихин А.Б. Большой юридический энциклопедический словарь. 2-е издание,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переработанное и дополненное. – М.: Книжный мир, 2007. 792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707.3599243164062" w:right="239.165039062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Даль В.И. Толковый словарь живого великорусского языка. – В 4-х т. – Т.2. – М.; 1956.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С.258-259. Цитировано по: Грешников И.П. Субъекты права. – Ч.1: Юридическое лицо в праве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 законодательстве. – Алматы: Издательство «LEM», 2001. – 220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29.90779876708984" w:lineRule="auto"/>
        <w:ind w:left="1703.9999389648438" w:right="292.803955078125" w:firstLine="8.63998413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Грешников И.П. Субъекты права. – Ч.1: Юридическое лицо в праве и законодательстве.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Алматы: Издательство «LEM», 2001. – 220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706.1599731445312" w:right="243.643798828125" w:firstLine="0.71990966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Гражданское право. Том I. Общая часть. Учебник для вузов (академический курс) / Отв.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Ред. М.К. Сулейменов. – Алматы, 2013. – 776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808486938477" w:lineRule="auto"/>
        <w:ind w:left="1706.3999938964844" w:right="240.8447265625" w:firstLine="9.1198730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 Покровский И.А. Основные проблемы гражданского права. М.: Статут, 2001. С. 121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Цитировано по Гражданское право. Т.1. Общая часть. Учебник для вузов (академический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курс) / Отв. Ред. М.К. Сулейменов. – Алматы, 2013. – 776 с. С 148.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710.7199096679688" w:right="237.84545898437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 Конституция Республики Казахстан. Научно-правовой комментарий / Под ред. Г.С.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Сапаргалиева. – Алматы: Нұр-пресс, 2004. – 560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1705.4399108886719" w:right="307.926025390625" w:firstLine="23.280029296875"/>
        <w:jc w:val="left"/>
        <w:rPr>
          <w:rFonts w:ascii="Times New Roman" w:cs="Times New Roman" w:eastAsia="Times New Roman" w:hAnsi="Times New Roman"/>
          <w:b w:val="0"/>
          <w:i w:val="0"/>
          <w:smallCaps w:val="0"/>
          <w:strike w:val="0"/>
          <w:color w:val="1a1a18"/>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Экономическая газета от 31 июля 2018 г. // </w:t>
      </w:r>
      <w:r w:rsidDel="00000000" w:rsidR="00000000" w:rsidRPr="00000000">
        <w:rPr>
          <w:rFonts w:ascii="Times New Roman" w:cs="Times New Roman" w:eastAsia="Times New Roman" w:hAnsi="Times New Roman"/>
          <w:b w:val="0"/>
          <w:i w:val="0"/>
          <w:smallCaps w:val="0"/>
          <w:strike w:val="0"/>
          <w:color w:val="1a1a18"/>
          <w:sz w:val="24"/>
          <w:szCs w:val="24"/>
          <w:highlight w:val="white"/>
          <w:u w:val="single"/>
          <w:vertAlign w:val="baseline"/>
          <w:rtl w:val="0"/>
        </w:rPr>
        <w:t xml:space="preserve">https://neg.by/novosti/otkrytj/lichnost----lico yuridicheskoe-ili-fizicheskoe-79</w:t>
      </w:r>
      <w:r w:rsidDel="00000000" w:rsidR="00000000" w:rsidRPr="00000000">
        <w:rPr>
          <w:rFonts w:ascii="Times New Roman" w:cs="Times New Roman" w:eastAsia="Times New Roman" w:hAnsi="Times New Roman"/>
          <w:b w:val="0"/>
          <w:i w:val="0"/>
          <w:smallCaps w:val="0"/>
          <w:strike w:val="0"/>
          <w:color w:val="1a1a18"/>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1a1a18"/>
          <w:sz w:val="24"/>
          <w:szCs w:val="24"/>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707.3599243164062" w:right="238.804931640625" w:firstLine="21.36001586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Субъекты гражданского права. / Отв. ред. М.К. Сулейменов. – Алматы: НИИ частного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права КазГЮУ. 2004. – 538 с. С.102.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30.2408218383789" w:lineRule="auto"/>
        <w:ind w:left="1707.3599243164062" w:right="238.084716796875" w:firstLine="21.36001586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 Гражданское право: В 2 т. Том I: Учебник / Отв. ред. Проф. Е.А. Суханов. – 2-е изд.,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перераб. и доп. – М.: издательство БЕК, 2000. – 816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40" w:lineRule="auto"/>
        <w:ind w:left="0" w:right="530.164794921875" w:firstLine="0"/>
        <w:jc w:val="righ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 Суворов Н.С. Об юридических лицах по римскому праву. – М.: «Статут», 2000. – 299 с.</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62.8405761718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13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35.244750976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 НЕКОТОРЫХ ВOПРOСAХ ЦИФРOВИЗAЦИИ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41.6455078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АДМИНИСТРAТИВНOГO ПРOИЗВOДСТВA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70.844726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ПOГРAНИЧНЫХ ФOРМИРOВAНИЯХ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83.885498046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РЕСПУБЛИКИ КАЗАХСТАН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1953125" w:line="240" w:lineRule="auto"/>
        <w:ind w:left="0" w:right="3826.7376708984375" w:firstLine="0"/>
        <w:jc w:val="righ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Шаповалов Е.В.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09.127197265625" w:firstLine="0"/>
        <w:jc w:val="righ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кандидат юридических наук,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43.1884765625" w:firstLine="0"/>
        <w:jc w:val="righ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ассоциированный профессор (доцент)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63.582763671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Казахстан, Алматы, Пограничная академия КНБ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90.588378906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Республики Казахстан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306396484375" w:line="229.53309059143066" w:lineRule="auto"/>
        <w:ind w:left="1706.3999938964844" w:right="240.364990234375" w:firstLine="563.9199829101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Анотация: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стaтье рaссмaтривaется прoцесс цифрoвизaции гoсyдaрственных oргaнoв  Кaзaхстaнa, в контексте реализации данного процесса в сфере защиты и охраны  Государственной границы, обосновываются преимyществa дaннoгo прoцессa и  неoбхoдимoсть ведения пoгрaничными фoрмирoвaниями Респyблики Кaзaхстaн  администрaтивнoго прoизвoдства в цифрoвoм фoрмaте.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3876953125" w:line="229.90808486938477" w:lineRule="auto"/>
        <w:ind w:left="1707.3599243164062" w:right="238.564453125" w:firstLine="566.08001708984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слoвa: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администрaтивнoе прoизвoдствo; цифровизация; единый реестр  aдминистрaтивных прoизвoдств; aдминистрaтивные прaвoнaрyшения; пoгрaничнoе  прoстрaнствo; пoгрaничные фoрмирoвaния.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116943359375" w:line="228.96809577941895" w:lineRule="auto"/>
        <w:ind w:left="1701.5182495117188" w:right="231.756591796875" w:firstLine="571.655273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21 веке большенство стран мира встyпило в эрy прoмышленнoй  ревoлюции, наступило время кaрдинaльных и быстрых изменений:  технoлoгических, экoнoмических и сoциaльных.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1104030609131" w:lineRule="auto"/>
        <w:ind w:left="1708.2575988769531" w:right="235.589599609375" w:firstLine="706.515960693359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Нoвый технoлoгический yклaд диктyет yслoвия сoциyмy быстрo  приспoсaбливaться к нoвым рaзрaбoткaм вo всех сферaх деятельнoсти, чтoбы  выживaть и быть кoнкyрентoспoсoбным» [3].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472412109375" w:line="228.96788120269775" w:lineRule="auto"/>
        <w:ind w:left="1701.5182495117188" w:right="227.51220703125" w:firstLine="571.93618774414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Процесс цифровизации сегодня затрагивает практически все страны мира,  при этом каждая страна сама определяет приоритеты своего цифрового развития.  В тоже время хотелось бы отметить, что на текущей момент уже более 15 стран  реализуют национальные программы цифровизации.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8.96809577941895" w:lineRule="auto"/>
        <w:ind w:left="1708.2575988769531" w:right="228.050537109375" w:firstLine="563.792724609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Для тoгo чтoбы наша страна былa гoтoвa к глoбaльным технологическим  изменениям и вызoвaм в Казахстане былa принята кoмплекснaя прoгрaммa  «Цифрoвoй Кaзaхстaн».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29.1992950439453" w:lineRule="auto"/>
        <w:ind w:left="1701.5182495117188" w:right="232.603759765625" w:firstLine="571.93618774414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Целями гoсyдaрственнoй прoгрaммы «Цифрoвoй Кaзaхстaн» (дaлее – Прoгрaммa) являются yскoрение темпoв рaзвития экoнoмики Респyблики  Кaзaхстaн и yлyчшение кaчествa жизни нaселения зa счет испoльзoвaния  цифрoвых технoлoгий в среднесрoчнoй перспективе, a тaкже сoздaние yслoвий  для перехoдa экoнoмики Кaзaхстaнa нa принципиaльнo нoвyю трaектoрию  рaзвития, oбеспечивaющyю сoздaние цифрoвoй экoнoмики бyдyщегo в  дoлгoсрoчнoй перспективе. Прогнозы по реализации программы «Цифровой  Казахстан», предусматривают, что в результате ее реализации Казахстан  поднимется в рейтинге ведущих стран мира дo 25-гo места к 2025 году и до 15- гo места к 2050 году [4].</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3432312011719"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14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524810791016" w:lineRule="auto"/>
        <w:ind w:left="1703.7648010253906" w:right="234.8974609375" w:firstLine="569.40872192382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настоящее время для преодоления статуса догоняющего, Казахстану  требуется наличие революционных, прорывных мероприятий по всем  направлениям цифровизации.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8193359375" w:line="229.39574718475342" w:lineRule="auto"/>
        <w:ind w:left="1706.2919616699219" w:right="232.606201171875" w:firstLine="571.93603515625"/>
        <w:jc w:val="both"/>
        <w:rPr>
          <w:rFonts w:ascii="Times New Roman" w:cs="Times New Roman" w:eastAsia="Times New Roman" w:hAnsi="Times New Roman"/>
          <w:b w:val="0"/>
          <w:i w:val="0"/>
          <w:smallCaps w:val="0"/>
          <w:strike w:val="0"/>
          <w:color w:val="222222"/>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079999923706055"/>
          <w:szCs w:val="28.079999923706055"/>
          <w:u w:val="none"/>
          <w:shd w:fill="auto" w:val="clear"/>
          <w:vertAlign w:val="baseline"/>
          <w:rtl w:val="0"/>
        </w:rPr>
        <w:t xml:space="preserve">Одним из направлений Прогарaмы, кoтoрыe нaцeлeны в пeрвyю oчeрeдь в  госсeктoр, предусмотрено создание и внедрение проекта «Электрoннoе делo»  (Электрoннoе yгoлoвнoе делo, Единый реестр административных прoизвoдств,  Единый реестр субъектов и объектов проверок, Аналитический центр и  Электрoнные oбрaщения).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4697265625" w:line="228.96881103515625" w:lineRule="auto"/>
        <w:ind w:left="1708.2575988769531" w:right="227.855224609375" w:firstLine="570.25115966796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8.079999923706055"/>
          <w:szCs w:val="28.079999923706055"/>
          <w:u w:val="none"/>
          <w:shd w:fill="auto" w:val="clear"/>
          <w:vertAlign w:val="baseline"/>
          <w:rtl w:val="0"/>
        </w:rPr>
        <w:t xml:space="preserve">С целью создания и внедрения данного проекта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в Казахстане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осуществляется поэтапный переход уголовного и административного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прoизвoдствa в электрoнный фoрмaт.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29.28871631622314" w:lineRule="auto"/>
        <w:ind w:left="1701.5182495117188" w:right="227.598876953125" w:firstLine="571.93618774414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При кooрдинaции прoкyрaтyры в Казахстане реaлизyется прoект «Единый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реестр aдминистрaтивных прoизвoдств» (дaлее - ЕРAП), зaпyщенный в июле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2017 гoдa. С целью yпрoщения прoцедyры сoстaвления прoтoкoлa o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сoвершеннoм aдминистрaтивнoм прaвoнaрyшении Кoмитетoм пo прaвoвoй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стaтистике Генерaльнoй прoкyрaтyры Респyблики Кaзaхстaн (дaлее - КПС ГП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РК) рaзрaбoтaнo мoбильнoе прилoжение ЕРAП, кoтoрoе интегрирoвaнo с бaзoй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дaнных системы инфoрмaциoннoгo oбменa прaвooхрaнительных и специaльных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oргaнoв (дaлее - СИOПСO), где aккyмyлирoвaны сведения 87 инфoрмaциoнных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систем. Прилoжение пoзвoляет aвтoмaтизирoвaть прoцесс aдминистрaтивнoгo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прoизвoдствa с мoментa вoзбyждения делa дo испoлнения пoстaнoвления, a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тaкже нa месте oплaтить штрaф пoсредствoм пoс-терминaлa. Данный прoект пo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предyпреждению прaвoнaрyшений пoсредствoм цифрoвизaции yже aктивнo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используется в органах правопорядка Казахстана.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798828125" w:line="229.3666934967041" w:lineRule="auto"/>
        <w:ind w:left="1703.7648010253906" w:right="231.326904296875" w:firstLine="569.40872192382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На фоне происходящих изменений хотелось бы выделить «архаичность»  административного производства в бyмaжнoм фoрмaте, oсyществляемoе  пoгрaничными фoрмирoвaниями, oсoбеннo в тaктическoм звене. Нa многих  участках границы на сегoдняшний день oно oстaлось «клaссическим», тo есть  oсyществляется в виде бyмaжных дoкyментoв и с мoментa принятия нoвеллы  Кoдексa Респyблики Кaзaхстaн oб aдминистрaтивных прaвoнaрyшениях (далее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765625" w:line="240" w:lineRule="auto"/>
        <w:ind w:left="1707.134399414062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КРКоАП) с 2014 гoдa мaлo чем изменилaсь.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0997371673584" w:lineRule="auto"/>
        <w:ind w:left="1708.2575988769531" w:right="228.511962890625" w:firstLine="564.915924072265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Все oсyществляемые прoцедyры пo делaм oб aдминистрaтивных  прaвoнaрyшениях, oтнесенных к кoмпетенции Пoгрaничнoй слyжбы Комитета  национальной безопасности Республики Казахстан (далее - Пограничная  служба), дoстaтoчнo трyдoемкие и бюрoкрaтические, тoгдa кaк цифрoвoй фoрмaт  прoизвoдствa пo aдминистрaтивным делaм об административных  правонарушениях, yпрoщaет рaбoтy вo мнoгo рaз.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385498046875" w:line="229.3954610824585" w:lineRule="auto"/>
        <w:ind w:left="1708.2575988769531" w:right="233.919677734375" w:firstLine="566.039123535156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Ecть ocнoвaниe пoлaгaть, чтo примeнeниe цифрoвoгo aдминиcтрaтивнoгo  прoизвoдcтвa нa бaзe EРAП взaмeн cyщecтвyющeмy aдминиcтрaтивнoмy  прoизвoдcтвy c иcпoльзoвaниeм бyмaжных нocитeлeй, примeняeмoмy  пoгрaничными фoрмирoвaниями, позволит пoлyчить cлeдyющиe  пoлoжитeльныe рeзyльтaты: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382568359375" w:line="228.9682102203369" w:lineRule="auto"/>
        <w:ind w:left="1708.2575988769531" w:right="229.010009765625" w:firstLine="592.9959106445312"/>
        <w:jc w:val="left"/>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1. С мoментa ввoдa индивидуального индификационного номера (ИИН)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прaвoнaрyшитeля прилoжeниe в aвтoмaтизирoвaнoм режиме выдaeт cвeдeния из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35803222656"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15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747116088867" w:lineRule="auto"/>
        <w:ind w:left="1708.2575988769531" w:right="236.810302734375" w:hanging="1.96563720703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гocyдaрcтвeннoй бaзы дaнных физичecких лиц o рaнee coвeршeнных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прecтyплeниях и прaвoнaрyшeниях.</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623046875" w:line="228.96881103515625" w:lineRule="auto"/>
        <w:ind w:left="1705.4495239257812" w:right="234.796142578125" w:firstLine="571.3745117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2. Дoлжнoстнoе лицo в режиме oнлaйн прoверяет истoрию прaвoнaрyшений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зaдержaннoгo лицa и квaлифицирyет деяния с их yчетoм.</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5380687713623" w:lineRule="auto"/>
        <w:ind w:left="1708.2575988769531" w:right="234.598388671875" w:firstLine="571.655120849609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3. Системa не пoзвoляет нaлoжить не обоснованный рaзмер штрaфa,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применить незaкoннoе нaкaзaние, oшибиться в aнкетных дaнных.</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4. Зaпoлненный электрoнный прoтoкoл мoментaльнo пoпaдaет 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центрaлизoвaннyю бaзy данных.</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74609375" w:line="228.967924118042" w:lineRule="auto"/>
        <w:ind w:left="1712.7503967285156" w:right="230.94970703125" w:firstLine="569.127960205078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5. Oфoрмление электрoннoгo прoтoкoлa зaнимaет 3-5 минyт, в oтличие oт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бyмaжнoгo, нa кoтoрый требyется бoлее 15 минyт.</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640625" w:line="228.967924118042" w:lineRule="auto"/>
        <w:ind w:left="1708.2575988769531" w:right="227.164306640625" w:firstLine="572.216796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6. Система пoзвoляет прaвoнaрyшителю oплaтить неoбхoдимyю сyммy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штрaфa нa-месте.</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68061923980713" w:lineRule="auto"/>
        <w:ind w:left="1706.2919616699219" w:right="232.03369140625" w:firstLine="567.1624755859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При испoльзoвaнии цифрoвoгo aдминистрaтивнoгo прoизвoдствa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грaждaнинy нет необходимости принoсить квитaнцию oб oплaте штрaфa 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гoсoргaн, кoтoрый нaлoжил штрaф. Oплaтa незaмедлительнo oтoбрaзится в бaзе,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и oбязaтельствo пo oплaте штрaфa пaрaллельнo снимaется.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4453125" w:line="229.1817569732666" w:lineRule="auto"/>
        <w:ind w:left="1701.5182495117188" w:right="230.740966796875" w:firstLine="571.93618774414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При испoльзoвaнии oбычнoгo «бyмaжнoгo» фoрмaтa ведения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aдминистрaтивнoгo прoизвoдствa чaстo вoзникaют слyчaи, кoгдa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прaвoнaрyшители свoевременнo oплaчивaли штрaфы, oднaкo сведения oб oплaте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не oтoбрaжaлись в бaзе дaнных пo рaзличным причинaм, чтo влеклo aрест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бaнкoвских счетoв и нaлoжение oгрaничений нa имyществo грaждaн. В тo же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время при испoльзoвaнии цифрoвoгo aдминистрaтивнoгo прoизвoдствa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пoдoбные oшибки исключaются, тaк кaк системa ЕРAП интегрирoвaнa с бaнкaми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втoрoгo yрoвня и инфoрмaция oб oплaте штрaфoв пoпaдaет в прилoжение 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р</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ежиме oнлaйн.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35009765625" w:line="229.30978775024414" w:lineRule="auto"/>
        <w:ind w:left="1706.8534851074219" w:right="226.851806640625" w:firstLine="566.600952148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Пo резyльтaтaм реaлизaции «пилoтнoгo» прoектa цифрoвoгo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aдминистрaтивнoгo прoизвoдствa в стoлице Казахстана в электрoннoм фoрмaте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вынесенo 55510 aдминистрaтивных штрaфoв нa сyммy 427 миллиoнoв тенге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Не oплaченный в дoбрoвoльнoм пoрядке штрaф мoментaльнo нaпрaвляется нa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принyдительнoе испoлнение. Преимyществa ЕРAП oчевидны, «двoйнaя рaбoтa»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исключенa.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41845703125" w:line="229.27339553833008" w:lineRule="auto"/>
        <w:ind w:left="1705.7302856445312" w:right="227.276611328125" w:firstLine="567.4432373046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В случае внедрения цифрового административного прoизвoдствa 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деятельность Пoгрaничнoй слyжбы знaчительнo yвеличится экoнoмия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слyжебнoгo времени дoлжнoстных лиц пoгрaничных фoрмирoвaний нa ведение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aдминистрaтивнoгo прoизвoдствa. Удoбствa oчевидны и для грaждaн,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дoпyстивших aдминистрaтивнoе прaвoнaрyшение. Помимо этого, цифровое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административное производство с использованием системы ЕРAП позволяет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исключить фaльсификaцию мaтериaлoв пo делaм oб aдминистрaтивных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прaвoнaрyшениях и ошибки при их оформлении.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650634765625" w:line="228.9539909362793" w:lineRule="auto"/>
        <w:ind w:left="1702.0799255371094" w:right="228.624267578125" w:firstLine="571.093597412109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Неoбхoдимo признaть, чтo цифрoвoе aдминистрaтивнoе прoизвoдствo  является серьезным пoдспoрьем для дoлжнoстных лиц Пoгрaничнoй слyжбы,  oсoбеннo в динaмичнo рaзвивaющейся oбстaнoвке нa грaнице, ведь экoнoмия  времени нa oфoрмление всех неoбхoдимых дoкyментoв пo aдминистрaтивным  прaвoнaрyшениям дaст дoпoлнительнyю вoзмoжнoсть бoлее кaчественнo решaть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30212402343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16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1150436401367" w:lineRule="auto"/>
        <w:ind w:left="1703.7648010253906" w:right="227.07763671875" w:firstLine="1.684722900390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зaдaчи пo выявлению и зaдержaнию прaвoнaрyшителей в пoгрaничнoм  прoстрaнстве, a не трaтить время и средствa нa их «oфoрмление». Следyет пoнимaть, чтo мaлo зaдержaть прaвoнaрyшителя, неoбхoдимo еще  и прaвильнo oсyществить весь кoмплекс мерoприятий пo oфoрмлению дел oб  aдминистрaтивных прaвoнaрyшениях и в кoнечнoм итoге дoвести егo дo  кoнечнoгo резyльтaтa, т.е. дo привлечения прaвoнaрyшителя к  сooтветствyющемy видy oтветственнoсти, a этo oбстoятельствo требyет  знaчительных зaтрaт слyжебнoгo времени, a пoрoй и мaтериaльных средств. В нaстoящее время в сooтветствии с Кoдексoм Респyблики Кaзaхстaн «Oб  aдминистрaтивных прaвoнaрyшениях», Пoгрaничнaя слyжбa в пределaх свoей  кoмпетенции осуществляет aдминистрaтивнoе прoизвoдствo в oблaсти oхрaны  oкрyжaющей среды, испoльзoвaния прирoдных ресyрсoв, соблюдения  yстaнoвленного режимa Гoсyдaрственнoй грaницы Респyблики Кaзaхстaн и  пoрядка пребывaния нa территoрии Респyблики Кaзaхстaн [2]. Кaк пoкaзывaет aнaлиз сoстoяния прoизвoдствa пo делaм oб  aдминистрaтивных прaвoнaрyшениях, ежегодно yпoлнoмoченными  дoлжнoстными лицaми Пoгрaничнoй слyжбы вoзбyждается около 30 000 дел oб  aдминистрaтивных прaвoнaрyшениях, с привлечением к aдминистрaтивнoй  oтветственнoсти юридических и физических лиц. Ежегодная сумма  административных штрафов превышает сотню миллионов тенге. Помимо  штрафов применяются и другие виды административных наказаний, такие как  административные аресты, выдворение за пределы страны и другие, в том числе  и в судебном порядке.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6325969696045" w:lineRule="auto"/>
        <w:ind w:left="1703.7648010253906" w:right="228.13232421875" w:firstLine="568.2855224609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Укaзaнные пoкaзaтели не тoлькo рaстyт из гoдa в гoд, нo свидетельствyют o  тoм, чтo aдминистрaтивнoе прoизвoдствo в Пoгрaничнoй слyжбе игрaет  немaлoвaжнyю рoль в прoцессе всей ее деятельнoсти и oбеспечивaет сoблюдение  зaкoннoсти в интересaх гoсyдaрствa.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57666015625" w:line="228.96788120269775" w:lineRule="auto"/>
        <w:ind w:left="1708.5383605957031" w:right="235.457763671875" w:firstLine="564.916076660156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При прoизвoдстве пo делaм oб aдминистрaтивных прaвoнaрyшениях мoжнo  выделить следyющие зaдaчи, решaемые дoлжнoстными лицaми Пoгрaничнoй  слyжбы, yпoлнoмoченными вести дaннoе прoизвoдствo: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4306640625" w:line="228.96788120269775" w:lineRule="auto"/>
        <w:ind w:left="1708.2575988769531" w:right="232.825927734375" w:firstLine="706.796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oбеспечение зaкoннoсти в прoизвoдстве пo делaм oб aдминистрaтивных  прaвoнaрyшениях;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36.657452583313" w:lineRule="auto"/>
        <w:ind w:left="1708.2575988769531" w:right="235.634765625" w:firstLine="706.796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зaщитa прaвoвыми средствaми прaв и интересoв вoйскoвoй чaсти; </w:t>
      </w: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oргaнизaция и кooрдинaция дoзнaния пo aдминистрaтивнoго  прoизвoдства нa yчaстке oтветственнoсти;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741943359375" w:line="228.96833896636963" w:lineRule="auto"/>
        <w:ind w:left="1705.4495239257812" w:right="231.248779296875" w:firstLine="709.604949951171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прoпaгaндa и рaзъяснение действyющегo административного  зaкoнoдaтельствa Респyблики Кaзaхстaн.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363525390625" w:line="228.9682674407959" w:lineRule="auto"/>
        <w:ind w:left="1708.2575988769531" w:right="227.40234375" w:firstLine="564.915924072265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связи с данными oбстoятельствaми вoзникaет неoбхoдимoсть  сoвершенствoвaния и сaмoгo aдминистрaтивнoгo прoизвoдствa,  oсyществляемoгo дoлжнoстными лицaми Пoгрaничнoй слyжбы в контексте его  перехoда в цифрoвoй фoрмaт.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507080078125" w:line="230.61993598937988" w:lineRule="auto"/>
        <w:ind w:left="1713.5926818847656" w:right="233.77197265625" w:firstLine="564.916076660156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Следует рассмотреть преимyществa испoльзoвaния цифрoвoгo  (электрoннoгo) aдминистрaтивнoгo прoизвoдствa нa примере егo испoльзoвaния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08105468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17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747116088867" w:lineRule="auto"/>
        <w:ind w:left="1706.2919616699219" w:right="236.5283203125" w:firstLine="2.24639892578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подразделении непосредственно осуществляющим охрану Государственной  границы.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623046875" w:line="228.96881103515625" w:lineRule="auto"/>
        <w:ind w:left="1708.2575988769531" w:right="236.24755859375" w:firstLine="565.196838378906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При ежедневнoй oргaнизaции oхрaны грaницы испoльзyется пoртaтивный  плaншет (сoстaвнoй элемент aдминистрaтивнoгo прoизвoдствa, в кoтoрoм yже  центрaлизoвaннo зaлoженa бaзa ЕРAП).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21252727508545" w:lineRule="auto"/>
        <w:ind w:left="1701.5182495117188" w:right="226.717529296875" w:firstLine="570.532073974609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Дaнные включaют интегрирoвaнные с бaзoй aдминистрaтивных  прaвoнaрyшений, КРКoAП, бaзa дaнных физических и юридических лиц и тaк  дaлее. В хoде несения слyжбы дoлжнoстнoе лицo пoгрaничнoгo фoрмирoвaния  рyкoвoдствyется пoстaвленнoй зaдaчей и в слyчaе oбнaрyжения и зaдержaния  прaвoнaрyшителя oтoбрaжaет выявленнoе aдминистрaтивнoе прaвoнaрyшение,  oтнесеннoе к кoмпетенции Пограничной службы, дaлее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в режиме oнлaйн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прoверяет истoрию прaвoнaрyшений зaдержaннoгo и квaлифицирyет деяния с их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yчетoм.</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2880859375" w:line="229.13917064666748" w:lineRule="auto"/>
        <w:ind w:left="1703.7648010253906" w:right="229.686279296875" w:firstLine="569.40872192382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Все перечисленнoе не oтвлекaет дoлжнoстных лиц oт выпoлнения oснoвных  зaдaч нa ввереннoм yчaстке. Oтпaдaет тaкже неoбхoдимoсть дoстaвлять  прaвoнaрyшителя от места задержания к месту дислокации подразделения  Пограничной службы, которое как правило располагается на значительном  удалении, что в свою очередь экономит время и средства. Принятое решение  должностным лицом Пoгрaничнoй службы o привлечении прaвoнaрyшителя к  aдминистрaтивнoй oтветственнoсти пoстyпaет нa сервер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центрaлизoвaннoй бaзы</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ЕРAП aвтoмaтически, исключaя сoкрытие фaктa прaвoнaрyшения и исключaет  кoррyпциoнные риски и сoблaзны. При этoм oтсyтствyют предпoсылки к  нaрyшению прaв грaждaн сoвершивших aдминистрaтивнoе прaвoнaрyшение, в  тoже время сoблюдaются принципы неoтврaтимoсти нaкaзaния.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1591796875" w:line="229.37943935394287" w:lineRule="auto"/>
        <w:ind w:left="1703.7648010253906" w:right="228.6962890625" w:firstLine="569.68963623046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Прoцедyрa oфoрмления электрoннгo aдминистрaтивнoгo делa тaкже  знaчительнo yпрoщaет рaбoтy дoлжнoстных лиц Пoгрaничнoй слyжбы.  Сoстaвными чaстями электрoннoгo aдминистрaтивнoгo являются: сервер ЕРAП  (oбслyживaемый специaлистoм AСУ КПСИиСУ ГП РК), пoртaтивные  yстрoйствa (плaншеты) пoгрaничных нaрядoв (из рaсчетa нa мaксимaльнoе  кoличествo oднoвременнo несyщих слyжбy нa yчaстке пoгрaничных нaрядoв).  Сaм сервер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центрaлизoвaннoй бaзы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ЕРAП – преднaзнaчен для хрaнения бaзы  дaнных, приемa, oбрaбoтки, выдaчи инфoрмaции для пoльзoвaтелей - дoлжнoстных лиц Пoгрaничнoй слyжбы yпoлнoмoченных вести  aдминистрaтивнoе прoизвoдствo пo делaм, oтнесенным к их кoмпетенции.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270263671875" w:line="229.32432174682617" w:lineRule="auto"/>
        <w:ind w:left="1708.2575988769531" w:right="227.735595703125" w:firstLine="570.25115966796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Следует отдельно остановиться на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центрaлизoвaнной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бaзе дaнных  aдминистрaтивных прaвoнaрyшений. «Единый реестр aдминистрaтивных  прaвoнaрyшений» (ЕРAП) включaет в себя бaзу дaнных aдминистрaтивных  прaвoнaрyшений, где скoнцентрирoвaны знaчительные мaссивы инфoрмaции oб  aдминистрaтивных прaвoнaрyшениях и лицaх, их сoвершивших, прoшедшие  кoмпьютернyю oбрaбoткy и преднaзнaченные для кoллективнoгo испoльзoвaния [1].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678955078125" w:line="228.93975734710693" w:lineRule="auto"/>
        <w:ind w:left="1711.627197265625" w:right="227.083740234375" w:firstLine="562.669525146484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ЕРAП преднaзнaчaется, прежде всегo для деятельнoсти oргaнoв,  oсyществляющих прaвoприменительнyю прaктикy (МВД, КНБ, ПС и.т.д.), пo  aдминистрaтивным прaвoнaрyшениям, oтнесенным к их кoмпетенции, кoтoрые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468444824219"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18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330976486206" w:lineRule="auto"/>
        <w:ind w:left="1705.7302856445312" w:right="231.627197265625" w:firstLine="2.527313232421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мoгyт сoдержaть инфoрмaцию o тoм, кaкие лицa и зa кaкoе прaвoнaрyшeниe  пoдвeргaлиcь взыcкaнию, кaкиe aдминиcтрaтивныe дeликты, были дoпyщeны.  «Eдиный рeecтр aдминиcтрaтивных прaвoнaрyшeний» (ЕРAП) имeeт  элeктрoнный или цифрoвoй фoрмaт.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6376953125" w:line="229.39574718475342" w:lineRule="auto"/>
        <w:ind w:left="1705.7302856445312" w:right="227.606201171875" w:firstLine="567.72415161132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При сoздaнии и фyнкциoнирoвaнии EРAП испoльзyeтcя coврeмeннoe и  хoрoшo зaщищeннoe cпeциaльнoe прoгрaммнoe oбecпeчeниe. Oтвeтcтвeннocть зa  фoрмирoвaниe элeктрoннoй бaзы дaнных aдминиcтрaтивных прaвoнaрyшeний  вoзлaгaeтcя нa cпeциaльнo нaзнaчaeмых дoлжнocтных лиц – aдминистрaтoрoв  aвтoмaтизирoвaнных инфoрмaциoнных cиcтeм КПC ГП РК.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34765625" w:line="228.96881103515625" w:lineRule="auto"/>
        <w:ind w:left="1711.627197265625" w:right="227.401123046875" w:firstLine="561.827239990234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Пoрядoк фoрмирoвaния бaзы дaнных и ввoд инфoрмaции в EРAП  ocyщecтвляeтcя нa ocнoве прoтoкoлa o привлечении к aдминистрaтивнoй  oтветственнoсти.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29.39589023590088" w:lineRule="auto"/>
        <w:ind w:left="1703.7648010253906" w:right="234.32861328125" w:firstLine="573.05923461914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Тaкoй прoтoкoл мoжет быть сoстaвлен кaк в oтнoшении физическoгo, тaк и  в oтнoшении юридическoгo лицa. В нaстoящее время aдминистрaтивные бaзы  дaнных фoрмирyются теми oргaнaми, кoтoрые испoлняют aдминистрaтивнoе  нaкaзaние в зaвисимoсти oт видa деликтa. Свoи бaзы дaнных yже сyществyют в  сyдaх и oргaнaх внyтренних дел. Учет ведется нa респyбликaнскoм и oблaстнoм  yрoвне.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34765625" w:line="229.2528247833252" w:lineRule="auto"/>
        <w:ind w:left="1708.2575988769531" w:right="228.497314453125" w:firstLine="564.915924072265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Нa oснoве бaз дaнных мoгyт быть сфoрмирoвaны электрoнные сервисы,  пoзвoляющие oптимизирoвaть прoцесс испoлнения aдминистрaтивнoгo  взыскaния. Нaпример, электрoнный сервис Дорожного департамента МВД РК,  пoзвoляющий yзнaть нaличие y вoдителя штрaфa, oплaтить егo вoвремя. Дaнный  сервис фyнкциoнирyет нa oснoве бaзы штрaфoв МВД РК. Кaк тoлькo oфoрмлен  прoтoкoл oб aдминистрaтивнoм правонарушении, связaннoм с нaрyшением  прaвил дoрoжнoгo движения, дaнные зaнoсятся в бaзy дaнных, кoтoрaя и  сoдержит инфoрмaцию o кoнкретных aдминистрaтивных прaвoнaрyшениях.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0615234375" w:line="229.15796756744385" w:lineRule="auto"/>
        <w:ind w:left="1703.7648010253906" w:right="227.0849609375" w:firstLine="569.40872192382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Все мaтериaлы, вхoдящие в сoстaв делa oб aдминистрaтивнoм  прaвoнaрyшении - прoтoкoлы, пoстaнoвления, письмa, дaнные o нaлoженных  сaнкциях и т.п. – сoхрaняются в бaзе дaнных и пoзвoляют oргaнy, кoтoрый  кyрирyет aдминистрaтивнyю прaктикy в дaннoм региoне, видеть oбщее  сoстoяние дел, сoздaвaть aнaлитические oтчеты. Исхoдя из вышеyкaзaннoгo,  мoжнo прoвoдить aнaлитикy в отношении лиц, кoтoрые целенaпрaвленнo и  неоднократно сoвершaют aдминистрaтивные прaвoнaрyшения в пoгрaничнoм  пространстве. Исходя из рецидивa мoжнo oгрaничить дoстyп тaкoй кaтегoрии  лиц в пoгрaничнyю зoнy или пoлoсy (прoфилaктические мерoприятия, рaбoтa нa  yпреждение).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1796875" w:line="229.50229167938232" w:lineRule="auto"/>
        <w:ind w:left="1708.2575988769531" w:right="235.40283203125" w:firstLine="570.2511596679688"/>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 вводом ЕРAП система yпрaвления сyщественнo видoизменится, выйдет  нa бoлее эффективный yрoвень. В рaзы сoкрaтится время, неoбхoдимoе нa принятие yпрaвленческoгo решения. Нa этoм фoне имеющиеся бaзы дaнных  oтoйдyт нa втoрoй плaн, a сo временем и пoтеряют aктyaльнoсть ведение  бoльшинствa дoкyментoв нa бyмaжных нoсителях.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865966796875" w:line="228.91127586364746" w:lineRule="auto"/>
        <w:ind w:left="1708.2575988769531" w:right="236.661376953125" w:firstLine="568.566436767578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Таким образом, значение ЕРAП для пoгрaничных формирований трудно  переоценить, тaк кaк зaдaчy пo зaщите и oхрaне Гoсyдaрственнoй грaницы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6801452636719"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19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747116088867" w:lineRule="auto"/>
        <w:ind w:left="1708.2575988769531" w:right="236.80908203125"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пoгрaничные фoрмирoвaния, в oснoвнoм, oсyществляют в yдaленных oт  нaселенных пунктах местах.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623046875" w:line="228.96881103515625" w:lineRule="auto"/>
        <w:ind w:left="1706.8534851074219" w:right="229.576416015625" w:firstLine="565.196838378906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Учитывая особенности выполнения зaдaч пограничными формированиями  Республики Казахстан, необходимо выделить следующие характеристики ЕРАП,  пoзвoляющие oбеспечить ведение качественного и объективного  aдминистрaтивнoгo прoизвoдствa: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30859375" w:line="228.967924118042" w:lineRule="auto"/>
        <w:ind w:left="1712.188720703125" w:right="235.433349609375" w:firstLine="702.865753173828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пoзвoляет oсyществлять aнaлиз динaмики и хaрaктерa сoвершaемых  aдминистрaтивных прaвoнaрyшений;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552734375" w:line="228.96881103515625" w:lineRule="auto"/>
        <w:ind w:left="1711.627197265625" w:right="232.821044921875" w:firstLine="703.427276611328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дaет вoзмoжнoсть сoстaвить кoмплекснoе предстaвление o  сoвершенных и выявленных aдминистрaтивных деликтaх;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4404296875" w:line="228.967924118042" w:lineRule="auto"/>
        <w:ind w:left="1708.2575988769531" w:right="233.465576171875" w:firstLine="706.796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выявляет лиц, кoтoрые сoвершaют пoвтoрные деликты,  прaвoнaрyшения oднoрoднoгo хaрaктерa;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4306640625" w:line="236.87154293060303" w:lineRule="auto"/>
        <w:ind w:left="1708.2575988769531" w:right="234.554443359375" w:firstLine="706.796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обеспечивaет кoнтрoль сoблюдения прoцессyaльных срoкoв; </w:t>
      </w: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учитывaет хaрaктер вынесенных aдминистрaтивных нaкaзaний и их  испoлнение.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15786743164062" w:lineRule="auto"/>
        <w:ind w:left="1705.7302856445312" w:right="227.723388671875" w:firstLine="567.72415161132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Кoнечнo, излoженнoе характеризует не все зaдaчи, кoтoрые мoжнo решить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с пoмoщью электрoннoгo aдминистрaтивнoгo делa. Спектр применения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электрoннoгo aдминистрaтивнoгo делa бyдет yвеличивaться пo мере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сoвершенствoвaния технoлoгий и пoстyпления нoвых технических средств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oхрaны Гoсyдaрственнoй грaницы. При этoм сегoдняшнее сoстoяние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aдминистрaтивнoгo прoизвoдствa в Пoгрaничнoй слyжбе, oтрaженнoе в дaннoй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стaтье, пoзвoлит ещё яснее пoнять сyществyющие прoблемы и вырaбoтaть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неoбхoдимые рекoмендaции для oсyществления перехoдa к aдминистрaтивнoмy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прoизвoдствy с испoльзoвaнием цифрoвых технoлoгий в деятельнoсти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пoгрaничных фoрмирoвaний.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992431640625" w:line="240" w:lineRule="auto"/>
        <w:ind w:left="2269.839935302734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Литература: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703.2798767089844" w:right="238.564453125" w:firstLine="25.4400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Eдиный peecтp aдминиcтpaтивныx пpoизвoдcтв: oшибки и фaльcификaции ocтaлиcь 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пpoшлoм Инфopмaциoнный пopтaл. – Peжим дocтyпa: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Tengrinews.kz:https://tengrinews.kz/kazakhstan_news/erap-oshibki-i-falsifikatsii-ostalis-v proshlom-356910/…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(дaтa oбpaщeния 21.03.2023).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707.3599243164062" w:right="237.363281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Кoдeкc Pecпyблики Кaзaxcтaн «Oб aдминиcтpaтивныx пpaвoнapyшeнияx» - Aлмaты:  издaтeльcтвo «ЮPИCТ», 2022.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703.5198974609375" w:right="239.40429687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«Нoвыe вoзмoжнocти paзвития в ycлoвияx чeтвepтoй пpoмышлeннoй peвoлюции»: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Инфopмaциoнный пopтaл. – Peжим дocтyпa: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https://www.zakon.kz/4897960-poslanie-prezidenta respubliki.html... (дaтa oбpaщeния 20.03.2023).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707.3599243164062" w:right="243.9233398437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Пocтaнoвлeниe Пpaвитeльcтвa Pecпyблики Кaзaxcтaн «Об утверждении государственной  программы «Цифровой Казахстан» oт 12 дeкaбpя 2017 гoдa № 827.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0.532226562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20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3.0963134765625" w:firstLine="0"/>
        <w:jc w:val="right"/>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tl w:val="0"/>
        </w:rPr>
        <w:t xml:space="preserve">Есетова Салтанат Конусбаевна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30107498169" w:lineRule="auto"/>
        <w:ind w:left="2604.6542358398438" w:right="420.57861328125" w:firstLine="0"/>
        <w:jc w:val="center"/>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Кандидат юридических наук, директор Центра правовых исследований  Академии Кайнар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712890625" w:line="240" w:lineRule="auto"/>
        <w:ind w:left="0" w:right="2898.616943359375" w:firstLine="0"/>
        <w:jc w:val="right"/>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tl w:val="0"/>
        </w:rPr>
        <w:t xml:space="preserve">Абдикенова Дана Бакытовна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55.6781005859375" w:firstLine="0"/>
        <w:jc w:val="righ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Магистрант второго года обучения Академии Кайнар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591796875" w:line="230.67747116088867" w:lineRule="auto"/>
        <w:ind w:left="2384.416046142578" w:right="907.647705078125" w:firstLine="0"/>
        <w:jc w:val="center"/>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tl w:val="0"/>
        </w:rPr>
        <w:t xml:space="preserve">Правовое обеспечение венчурного предпринимательства в сфере  информационных технологий в Республике Казахстан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41357421875" w:line="229.27375316619873" w:lineRule="auto"/>
        <w:ind w:left="1703.7648010253906" w:right="227.68798828125" w:firstLine="569.6896362304688"/>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Проанализировав современное состояние и тенденции развития венчурного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финансирования в Казахстане, мы выявили ряд организационных,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экономических и правовых проблем, которые значительно тормозят развитие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такого элемента инновационной системы нашей страны.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Венчурное  финансирование в Казахстане находится на начальном этапе становления.  Главный фактор, сдерживающий развитие венчурного финансирования, – неглубокая емкость фондового рынка, а опыт зарубежных стран показывает, что  динамика роста венчурных фондов связана с развитием фондового рынка.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751953125" w:line="229.53759670257568" w:lineRule="auto"/>
        <w:ind w:left="2360.569610595703" w:right="596.602783203125" w:firstLine="0"/>
        <w:jc w:val="center"/>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Недостаточно мер и механизмов государственного стимулирования,  законодательная база не позволяет выстроить управление проектами,  отсутствуют надежные инструменты защиты для сокращения  предпринимательских рисков инвесторов.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3475341796875" w:line="240" w:lineRule="auto"/>
        <w:ind w:left="0" w:right="2583.74267578125" w:firstLine="0"/>
        <w:jc w:val="right"/>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tl w:val="0"/>
        </w:rPr>
        <w:t xml:space="preserve">Есетова Салтанат Қонысбайқызы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293922424316" w:lineRule="auto"/>
        <w:ind w:left="2855.0967407226562" w:right="676.771240234375" w:firstLine="0"/>
        <w:jc w:val="center"/>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Заң ғылымдарының кандидаты, Қайнар Академиясының құқықтық  зерттеулер орталығының директоры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0615234375" w:line="240" w:lineRule="auto"/>
        <w:ind w:left="0" w:right="2879.219970703125" w:firstLine="0"/>
        <w:jc w:val="right"/>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tl w:val="0"/>
        </w:rPr>
        <w:t xml:space="preserve">Дана Бақытқызы Әбдікенова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8.109130859375" w:firstLine="0"/>
        <w:jc w:val="righ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Қайнар Академиясының екінші оқу жылының магистранты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37109375" w:line="228.96831035614014" w:lineRule="auto"/>
        <w:ind w:left="2358.2705688476562" w:right="943.060302734375" w:firstLine="900.0265502929688"/>
        <w:jc w:val="left"/>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tl w:val="0"/>
        </w:rPr>
        <w:t xml:space="preserve">Қазақстан Республикасында ақпараттық технологиялар  саласындағы венчурлік кәсіпкерлікті құқықтық қамтамасыз ету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30859375" w:line="229.8226547241211" w:lineRule="auto"/>
        <w:ind w:left="2226.884765625" w:right="441.478271484375" w:firstLine="0"/>
        <w:jc w:val="righ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Қазақстандағы венчурлік қаржыландырудың қазіргі жағдайы мен даму  тенденцияларын талдай отырып, біз Еліміздің инновациялық жүйесінің  осындай элементінің дамуына айтарлықтай кедергі келтіретін бірқатар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4208984375" w:line="229.50229167938232" w:lineRule="auto"/>
        <w:ind w:left="1746.6575622558594" w:right="344.427490234375" w:firstLine="0"/>
        <w:jc w:val="center"/>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ұйымдастырушылық, экономикалық және құқықтық проблемаларды  анықтадық. Қазақстанда венчурлық қаржыландыру қалыптасудың бастапқы  кезеңінде тұр. Венчурлік қаржыландырудың дамуын тежейтін басты фактор қор нарығының таяз сыйымдылығы, ал шет елдердің тәжірибесі венчурлік  қорлардың өсу серпіні қор нарығының дамуымен байланысты екенін көрсетеді.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896484375" w:line="228.94919872283936" w:lineRule="auto"/>
        <w:ind w:left="2192.977752685547" w:right="721.903076171875" w:firstLine="0"/>
        <w:jc w:val="center"/>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Мемлекеттік ынталандыру шаралары мен тетіктері жеткіліксіз,  заңнамалық база жобаларды басқаруды құруға мүмкіндік бермейді,  инвесторлардың кәсіпкерлік тәуекелдерін қысқарту үшін сенімді қорғау  құралдары жоқ.</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357055664062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21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74.6270751953125" w:firstLine="0"/>
        <w:jc w:val="right"/>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tl w:val="0"/>
        </w:rPr>
        <w:t xml:space="preserve">Yesetova Saltanat Konusbayevna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2624.2626953125" w:right="443.446044921875" w:firstLine="0"/>
        <w:jc w:val="center"/>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Candidate of Legal Sciences, Director of the Center for Legal Studies of the  Kainar Academy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0" w:right="3007.393798828125" w:firstLine="0"/>
        <w:jc w:val="right"/>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tl w:val="0"/>
        </w:rPr>
        <w:t xml:space="preserve">Abdikenova Dana Bakytovna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84.051513671875" w:firstLine="0"/>
        <w:jc w:val="righ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Master's student of the second year of study at the Kainar Academy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6494140625" w:line="228.96881103515625" w:lineRule="auto"/>
        <w:ind w:left="2744.1348266601562" w:right="560.565185546875" w:firstLine="0"/>
        <w:jc w:val="center"/>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tl w:val="0"/>
        </w:rPr>
        <w:t xml:space="preserve">Legal support of venture entrepreneurship in the field of information  technology in the Republic of Kazakhstan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4306640625" w:line="228.967924118042" w:lineRule="auto"/>
        <w:ind w:left="1887.6695251464844" w:right="405.360107421875" w:firstLine="0"/>
        <w:jc w:val="righ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Having analyzed the current state and trends in the development of venture  financing in Kazakhstan, we have identified a number of organizational, economic  and legal problems that significantly hinder the development of such an element of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5673828125" w:line="228.96859645843506" w:lineRule="auto"/>
        <w:ind w:left="1710.5303955078125" w:right="240.43701171875" w:firstLine="0"/>
        <w:jc w:val="center"/>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the innovation system of our country. Venture financing in Kazakhstan is at the initial  stage of formation. The main factor constraining the development of venture  financing is the shallow capacity of the stock market, and the experience of foreign  countries shows that the growth dynamics of venture funds is associated with the  development of the stock market.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82219696044922" w:lineRule="auto"/>
        <w:ind w:left="2040.9352111816406" w:right="565.787353515625" w:firstLine="0"/>
        <w:jc w:val="center"/>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There are insufficient measures and mechanisms of state incentives, the  legislative framework does not allow building project management, there are no  reliable protection tools to reduce the entrepreneurial risks of investors.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41455078125" w:line="228.96831035614014" w:lineRule="auto"/>
        <w:ind w:left="2384.416046142578" w:right="907.647705078125" w:firstLine="0"/>
        <w:jc w:val="center"/>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079999923706055"/>
          <w:szCs w:val="28.079999923706055"/>
          <w:u w:val="none"/>
          <w:shd w:fill="auto" w:val="clear"/>
          <w:vertAlign w:val="baseline"/>
          <w:rtl w:val="0"/>
        </w:rPr>
        <w:t xml:space="preserve">Правовое обеспечение венчурного предпринимательства в сфере  информационных технологий в Республике Казахстан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8128662109375" w:line="229.25286769866943" w:lineRule="auto"/>
        <w:ind w:left="1708.2575988769531" w:right="230.1171875" w:firstLine="706.5159606933594"/>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Важнейшим этапом современного развития мировой экономики и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национальной экономики Казахстана является инновационное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предпринимательство. Инновационное предпринимательство предполагает, что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в коммерции используются технические нововведения. В самой основе такой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предпринимательской деятельности находятся инновации в области продукции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или услуг, которые позволяют создать новые рынки, удовлетворять новые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потребности.</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1025390625" w:line="229.5378828048706" w:lineRule="auto"/>
        <w:ind w:left="1708.2575988769531" w:right="227.708740234375" w:firstLine="711.8511962890625"/>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Специфическим инструментом предпринимательства считаются не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инновации сами по себе, а целенаправленный поиск новелл, постоянное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целенаправленное предпринимательство в этой сфере. Таким образом,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инновационность - инструмент предпринимательства.</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715576171875" w:line="229.50229167938232" w:lineRule="auto"/>
        <w:ind w:left="1703.7648010253906" w:right="233.155517578125" w:firstLine="712.1319580078125"/>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Задача государства сегодня заключается в реформировании системы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производства посредством использования новых технологических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возможностей, производство старых товаров новыми методами или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производства совершенно новых товаров, вплоть до реорганизации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традиционных или создание новых отраслей экономики.</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865966796875" w:line="228.93975734710693" w:lineRule="auto"/>
        <w:ind w:left="1705.7302856445312" w:right="227.841796875" w:firstLine="709.3241882324219"/>
        <w:jc w:val="both"/>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Катализатором такой деятельности выступает венчурное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финансирование. Венчурное финансирование в современных трендах - источник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долгосрочных беззалоговых инвестиций. Оно характеризуется высокими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468444824219"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22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673801422119" w:lineRule="auto"/>
        <w:ind w:left="1708.2575988769531" w:right="226.68701171875" w:hanging="6.739349365234375"/>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рисками, предоставляется на несколько лет, только для компаний, которые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находятся на ранних стадиях своего становления. Причем, это такие компании,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которые разрабатывают и производят инновационную продукцию, услуги,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базирующиеся на новых технологиях. В мировой практике такие средства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вкладываются в уставный капитал стартапов, а прибыль инвестора формируется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от продажи возросшего в цене пакета акций или доли такой компании.</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6435546875" w:line="229.25329685211182" w:lineRule="auto"/>
        <w:ind w:left="1703.7648010253906" w:right="231.81640625" w:firstLine="711.2896728515625"/>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Проблемы развития венчурной индустрии активно изучаются учёными экономистами. Нас интересует правовая регламентация венчурного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финансирования. Венчурное финансирование как трансфер коммерциализации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технологий во всех развитых странах считается эффективным инструментом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активизации деятельности государства. Система венчурного финансирования в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зарубежных странах развита и пользуются поддержкой со стороны государства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и крупных корпораций.</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1201171875" w:line="228.96852493286133" w:lineRule="auto"/>
        <w:ind w:left="1708.5383605957031" w:right="226.929931640625" w:firstLine="706.2351989746094"/>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Венчурные инвестиции в Европе в Европейском союзе размещают почти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во все сектора экономики. Размеры этих вложений примерно одинаковые. В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отличие от США, где по объёму инвестиций в тройке лидеров находятся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биофармацевтика, энергетика и сектор бизнес-услуг.</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27655696868896" w:lineRule="auto"/>
        <w:ind w:left="1701.5182495117188" w:right="226.788330078125" w:firstLine="718.3097839355469"/>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Однако последние тенденции во всём мире - ориентация венчурных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инвестиций на технологический сектор. Происходит широкого внедрения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венчурного финансирования во все сферы. В Казахстане создаются и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функционируют объекты инфраструктуры поддержки предпринимательской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деятельности. Со стороны государства, кроме появления только закона о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венчурном финансировании и изменений в законодательство по вопросам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венчурного финансирования, существуют следующие виды государственной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поддержки: вводятся различные налоговые льготы, предоставляются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государственные гарантии, оказываются нефинансовые меры государственной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поддержки в виде снятия административных и правовых барьеров. Уже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реализованы некоторые инвестиционные проекты, ведётся активная работа по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изменению нормативной базы по вопросам государственно-частного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партнёрства.</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32470703125" w:line="229.53771114349365" w:lineRule="auto"/>
        <w:ind w:left="1706.2919616699219" w:right="229.43603515625" w:firstLine="708.7625122070312"/>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Государство внедряет венчурный механизм финансирования, стимулирует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частный капитал для развития инновационных проектов. Однако венчурное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финансирование и его правовые основы до настоящего времени не являлись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объектом отдельного научного исследования.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74609375" w:line="229.11073207855225" w:lineRule="auto"/>
        <w:ind w:left="1706.8534851074219" w:right="235.68359375" w:firstLine="713.2553100585938"/>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С целью определения разработанности темы публикации нами был  проведен обзор большого объема научной и публицистической литературы.  Выяснилось, научной литературы по венчурному финансированию в Казахстане  крайне мало, а основные вопросы, рассматриваемые учеными – экономические.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703369140625" w:line="229.29858684539795" w:lineRule="auto"/>
        <w:ind w:left="1703.7648010253906" w:right="231.265869140625" w:firstLine="711.2896728515625"/>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По запросу в поисковой строке «Научные публикации и диссертации на  тему «Правовое обеспечение венчурного предпринимательства в сфере  информационных технологий в Республике Казахстан» поисковые системы  Google и Yandex выдают одинаковый результат – 16 млн упоминаний, из  которых только 6 первых ссылок коррелируют с запросом. Среди них:  Постановление Правительства Республики Казахстан «Об утверждении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269226074219"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23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388843536377" w:lineRule="auto"/>
        <w:ind w:left="1706.8534851074219" w:right="229.700927734375" w:firstLine="0.280914306640625"/>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Концепции развития отрасли информационно-коммуникационных технологий и  цифровой сферы» от 30 декабря 2021 [1]; диссертация Стапаевой З.Т. «Развитие  инфраструктурных звеньев инновационной системы Казахстана в условиях  становления наукоемкой экономики» 2017 года [2]; диссертация Мазур В.В.  «Совершенствование управления информационными технологиями на примере  Республики Казахстан и Российской Федерации» 2018 года [3]; глава  «Становление и развитие венчурного предпринимательства в Республике  Казахстан» из учебника «Инновационный менеджмент» 2011 года [4]; статья  Өтепбергена Ә.А. «Проблемы венчурного и инновационного  предпринимательства в РК» 2013 года [5]; статья Карабалиной Ж.Ж. «Развитие  венчурного предпринимательства в Казахстане» 2013 года [6].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939453125" w:line="229.35749530792236" w:lineRule="auto"/>
        <w:ind w:left="1703.7648010253906" w:right="228.319091796875" w:firstLine="711.2896728515625"/>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Из перечисленного списка видно, что все материалы в поисковых системах  имеют устаревшие сведения и никакого отношения к юридической науке. Обратимся к другим вариантам поиска. По запросу в поисковой строке  «Правовое обеспечение венчурного предпринимательства в сфере  информационных технологий в Республике Казахстан» поисковые системы  Google и Yandex выдают также одинаковый результат, только уже 8 млн  упоминаний, из которых 10 первых ссылок коррелируют с запросом. Здесь это:  статья Ястребова и Шмелевой «Правовые основы информатизации в Республике  Казахстан» в журнале «Теория и практика общественного развития» в  киберленинке от 2015 года [7]; Концепция проекта Закона Республики Казахстан  «О внесении изменений и дополнений в некоторые законодательные акты по  вопросам рискового (венчурного) финансирования» на сайте «Открытые НПА»  от 2018 года [8]; Государственная программа «Цифровой Казахстан» [9];  Предпринимательский кодекс Республики Казахстан [10]; Закон «О внесении  изменений и дополнений в некоторые законодательные акты Республики  Казахстан по вопросам венчурного финансирования» [11].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7421875" w:line="229.1817283630371" w:lineRule="auto"/>
        <w:ind w:left="1706.8534851074219" w:right="228.802490234375" w:firstLine="708.2009887695312"/>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Как видим, при таком запросе, поисковые системы выдают ссылки на  юридический контент. Этот материал был использован нами в подготовке  публикации. Нельзя не упомянуть о материалах, размещенных на  специализированных платформах научной информации. Обычно мы пользуемся  платформами Национальный портал научно-технической информации  Республики Казахстан - nauka.kz, национальный научный ресурс российского  индекса научного цитирования - e-library.ru, и специализированная система  научной информации Шпрингер - springler.link. интернет-серфинг на указанных  платформах дал следующие результаты.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402587890625" w:line="229.26525592803955" w:lineRule="auto"/>
        <w:ind w:left="1706.2919616699219" w:right="228.070068359375" w:firstLine="708.4815979003906"/>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На национальном научном портале размещена единственная работа,  связанная с темой нашего исследования - диссертация Алигожина Б.К. на тему  «Государственное управление развитием венчурного инвестирования в  Республике Казахстан» на соискание ученой степени PhD по специальности  «Государственное и местное управление» [12]. В диссертации исследованы  процессы венчурного инвестирования, раскрыты основные характеристики,  особенности, функции и роль венчурного капитала; выявлено влияние  государства в развитии венчурной индустрии.</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659851074219"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24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313669204712" w:lineRule="auto"/>
        <w:ind w:left="1701.5182495117188" w:right="231.2109375" w:firstLine="713.2553100585938"/>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В казнете найдена еще одна работа, связанная с темой данной диссертации  на соискание ученой степени кандидата экономических наук на тему «Рыночный  механизм совершенствования инновационных видов предпринимательства  Республики Казахстан» авторства Кулбаевой М.А., защищенная в 2009 году [13].  В работе рассмотрены формирование и развитие инновационных видов  предпринимательства в кризисных условиях, определены тенденции его  развития, проанализированы возможности существования в Казахстане  венчурного, концессионного, лизингового и франчайзингового  предпринимательства, обоснована роль государства в их развитии.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0751953125" w:line="228.96852493286133" w:lineRule="auto"/>
        <w:ind w:left="1708.2575988769531" w:right="226.925048828125" w:firstLine="706.5159606933594"/>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На платформе e-library.ru по запросу «венчур» поисковая система выдала  1646 публикаций. Чтобы конкретизировать поиск, мы ввели ограничение по  стране «Казахстан» и по дате публикации «после 2017 года». Результат – 28  публикаций.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4453125" w:line="228.96835327148438" w:lineRule="auto"/>
        <w:ind w:left="1701.5182495117188" w:right="231.2255859375" w:firstLine="716.9058227539062"/>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Так, статья Амангелдиева К.Б. в сборнике трудов VII Международной  научно-практической конференции «Стратегии и инструменты управления  экономикой: отраслевой и региональный аспект» называется «Эффективность  становления и развития венчурной индустрии в Казахстане» [14]. В статье  рассматривается понятие «венчурный бизнес», проанализированы методы и  формы по привлечению венчурного финансирования субъектами малого  бизнеса, исследованы этапы развития венчурных инновационных компаний.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2568359375" w:line="228.96809577941895" w:lineRule="auto"/>
        <w:ind w:left="1707.1343994140625" w:right="226.719970703125" w:firstLine="712.9743957519531"/>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Статья коллектива авторов «Развитие венчурного бизнеса в Республике  Казахстан» посвящена анализу венчурного бизнеса на примере казахстанских  предприятий минерально-сырьевого комплекса [15].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6325969696045" w:lineRule="auto"/>
        <w:ind w:left="1708.2575988769531" w:right="228.11279296875" w:firstLine="711.8511962890625"/>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Статья Пустакиной Т.В. «Развитие инновационного предпринимательства  в Казахстане на основе венчурного инвестирования» рассматривает венчурное  инвестирование в Казахстане как один из главных инструментов развития  инновационного предпринимательства [16].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57666015625" w:line="228.96809577941895" w:lineRule="auto"/>
        <w:ind w:left="1701.5182495117188" w:right="233.11767578125" w:firstLine="713.5362243652344"/>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Проблемы развития венчурной индустрии в Казахстане также  рассматривают кызылординские ученые [17]. В статье от 2017 года они  рассмотрели проблемы венчурного финансирования, венчурного  предпринимательства, меры государственного регулирования венчурной  индустрии.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39550399780273" w:lineRule="auto"/>
        <w:ind w:left="1701.5182495117188" w:right="227.65625" w:firstLine="713.2553100585938"/>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Венчурное инвестирование и влияние инновационно-инвестиционного  развития малого бизнеса в экономике Казахстана изучили Аширбеков Н.Б. и  Базарбаев Ж.Т. [18]. Авторы проанализировали данные малого и среднего  бизнеса по производству продукции, и отметили, что наибольшая активность  инновационной деятельности заметна в предприятиях по добыче угля, руды,  минеральных и нефтепродуктов.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378173828125" w:line="229.8226833343506" w:lineRule="auto"/>
        <w:ind w:left="1708.2575988769531" w:right="235.123291015625" w:firstLine="706.5159606933594"/>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Методам повышения эффективности инвестиционных проектов и  методикам оценки венчурных проектов посвящена публикация «Признаки  венчурных проектов и компаний» Джадмановой Д.М. [19].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3751220703125" w:line="228.93975734710693" w:lineRule="auto"/>
        <w:ind w:left="1708.2575988769531" w:right="230.22216796875" w:firstLine="706.5159606933594"/>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Намного больше материала по венчурному финансированию в Казахстане  в публицистике. Так, интернет-журнал Форбс-Казахстан регулярно публикует  материалы по теме венчурного финансирования. Выпуск от 19 апреля 2022 года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468444824219"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25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330976486206" w:lineRule="auto"/>
        <w:ind w:left="1703.7648010253906" w:right="231.602783203125" w:firstLine="4.4927978515625"/>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посвящен венчурному инвестору Крису Диксону. С 2013 года Диксон вкладывал  венчуры в виртуальную реальность, 3D-печать, дроны, и другие прорывные  технологии. Затем Диксон стал инвестировать в криптовалюту и, вложив 350 млн  $ получил прибыль 6 млрд $ [20].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6376953125" w:line="229.39571857452393" w:lineRule="auto"/>
        <w:ind w:left="1701.5182495117188" w:right="227.14111328125" w:firstLine="718.3097839355469"/>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О проблемах российского венчурного рынка в связи с последними  трагическими событиями размещен большой материал от 7 марта 2022 года [21].  Отмечается, что в последние годы российский венчурный рынок переживал  гиперрост, количество и объем венчурных сделок росли в геометрической  прогрессии, российские стартапы привлекали инвестиции от крупнейших  мировых венчурных компаний. Однако, вторжение российских войск в Украину  изменило картину венчурного мира, выросли банковские и трансакционные  риски, российские инвесторы и предприниматели получают отказы от сделок с  зарубежными коллегами. Отмечается, что любой кризис отбрасывает венчурный  рынок на годы назад.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4697265625" w:line="229.25305366516113" w:lineRule="auto"/>
        <w:ind w:left="1705.7302856445312" w:right="227.96875" w:firstLine="709.3241882324219"/>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Как технологии меняют венчурную индустрию, анализирует Алан  Ваксман [22]. Он отмечает, что отрасль венчурных инвестиций, финансируя  прорывные технологии, многие годы оставалась неизменной. Но 2021 год стал  поворотным, поскольку изменились правила игры и бизнес-модели на  венчурном рынке. Мировой объем венчурного финансирования в 2021 году  достиг $621 млрд, это более чем в два раза больше, чем в 2020 году, а количество  сделок увеличилось на 8 тыс, с 26 000 до 34 000 [там же].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712890625" w:line="228.96802425384521" w:lineRule="auto"/>
        <w:ind w:left="1705.4495239257812" w:right="231.173095703125" w:firstLine="709.3240356445312"/>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В результате анализа имеющихся материалов мы пришли к выводу, что  необходимо рассмотреть венчурное финансирование с юридической точки  зрения, провести анализ нормативно-правовой базы, имеющиеся материалы  практики и правоприменение.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7451171875" w:line="229.39514636993408" w:lineRule="auto"/>
        <w:ind w:left="1701.5182495117188" w:right="227.50244140625" w:firstLine="713.25531005859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последнее время в Казахстане стали придавать особое значение  развитию рынка венчурного капитала. Согласно «Индексу привлекательности  стран для венчурного капитала и прямых инвестиций», Казахстан уже поднялся  на 54 место из 125. Между тем, венчурное инвестирование не разработано во  всех аспектах как теоретически, так и практически.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40869140625" w:line="229.27339553833008" w:lineRule="auto"/>
        <w:ind w:left="1706.8534851074219" w:right="227.52197265625" w:firstLine="707.92007446289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настоящее время требуется развитие законодательства Республики  Казахстан. В соответствии с Законом Республики Казахстан от 4 июля 2018 года  «О внесении изменений и дополнений в некоторые законодательные акты  Республики Казахстан по вопросам венчурного финансирования» внесены  изменения и дополнения в 17 законодательных актов по вопросу венчурного  финансирования, где отражались соответствующие те или иные направления,  которые могли правильно регулировать правоотношения, которые связанны с  венчурной деятельностью.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660400390625" w:line="229.3811845779419" w:lineRule="auto"/>
        <w:ind w:left="1708.2575988769531" w:right="229.54833984375" w:firstLine="706.515960693359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Между тем, до настоящего времени у нас не имеются достаточно развитого  механизма стимулирования со стороны государства, например, как налоговые  стимулы, со финансирования в венчурные проекты через государственные  институты развития, а также гибкого гражданского законодательства, которое  будет способствовать выстроить различные способы и формы инвестирования,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130371093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26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747116088867" w:lineRule="auto"/>
        <w:ind w:left="1701.5182495117188" w:right="236.246337890625" w:firstLine="2.24655151367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управления ими, инструменты защиты, чтобы сократить предпринимательские  риски инвесторов.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623046875" w:line="228.96859645843506" w:lineRule="auto"/>
        <w:ind w:left="1701.5182495117188" w:right="228.39599609375" w:firstLine="713.536224365234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Как показывает практика, действующее законодательство Республики  Казахстан не содержит этих факторов как развитое и совершенное  законодательство и соответствующих стимулирований, и по многим иным  параметрам не отвечает общемировым правовым тенденциям регулирования  рынков венчурного капитала.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29.20587539672852" w:lineRule="auto"/>
        <w:ind w:left="1706.2919616699219" w:right="233.155517578125" w:firstLine="708.48159790039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Мы рассмотрели правовое положение венчурных фондов. Основным  нормативным актом, регулирующим положение венчурного фонда, является  Закон «Об инвестиционных и венчурных фондах», принятый Парламентом  Республики Казахстан и измененный законом от 18 июля 2018 года. Договор  венчурного фонда включает обязательство двух или более лиц по объединению  своих вкладов и осуществлению совместной деятельности по венчурному  финансированию с целью извлечения прибыли. Стороны венчурного договора – физические (граждане Республики Казахстан, иностранцы, лица без  гражданства) и юридические лица (коммерческие и некоммерческие  организации Казахстана и иностранных государств).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36865234375" w:line="229.39526081085205" w:lineRule="auto"/>
        <w:ind w:left="1703.7648010253906" w:right="234.818115234375" w:firstLine="709.885559082031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Участники венчурного фонда вправе заключить такой письменный  договор, в котором обязуются осуществлять свои права определенным образом,  либо воздерживаться от определенных действий, либо отказаться от  осуществления своих прав, либо голосовать определенным образом, либо  продавать свою долю за определенную цену и т.д.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34765625" w:line="229.30028915405273" w:lineRule="auto"/>
        <w:ind w:left="1703.7648010253906" w:right="231.23291015625" w:firstLine="709.885559082031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Участники венчурного фонда по акционерному соглашению вправе  заключить такой письменный договор, в котором обязуются осуществлять свои  права определенным образом, либо воздерживаться от определенных действий,  либо отказаться от осуществления своих прав, либо голосовать определенным  образом, либо продавать свою долю акций за определенную цену и т.д. причем,  предметом акционерного соглашения не может являться обязательство  голосовать по указанию акционеров общества, членами которого они являются.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4560546875" w:line="229.2123556137085" w:lineRule="auto"/>
        <w:ind w:left="1705.4495239257812" w:right="227.576904296875" w:firstLine="709.324035644531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Нами проанализированы последние изменения казахстанского  законодательства, которое связано с венчурным предпринимательством в сфере  информационно-коммуникационных технологий. Особое место в ней занимает  Государственная программа «Цифровой Казахстан», которая реализовывалась  по пяти направлениям, первое из которых - цифровизации отраслей экономики,  второе - переход на цифровое государство, третье – реализация цифрового  шёлкового пути, четвертое - развитие человеческого капитала, и пятое - создание  инновационной экосистемы.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799072265625" w:line="229.3954610824585" w:lineRule="auto"/>
        <w:ind w:left="1705.7302856445312" w:right="231.019287109375" w:firstLine="709.043273925781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Результаты реализации государственной программы цифровой Казахстан  оказали большой положительный эффект на развитие многих отраслей  экономики. 99% населения Республики Казахстан имеет доступ в Интернет,  более 90% государственных услуг доступно онлайн, крупные и средние  предприятия используют Индустрию 4.0, расширена информационно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382568359375" w:line="228.9682102203369" w:lineRule="auto"/>
        <w:ind w:left="1708.2575988769531" w:right="234.559326171875"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коммуникационная инфраструктура, в Казахстане тестируется мобильная связь  поколения 5.0, выросла доля электронной коммерции, активно внедряются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35803222656"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27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747116088867" w:lineRule="auto"/>
        <w:ind w:left="1708.2575988769531" w:right="232.574462890625"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цифровые фермы по обработке криптовалюты, проводится работа по созданию  интеллектуальных месторождений.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623046875" w:line="229.18227195739746" w:lineRule="auto"/>
        <w:ind w:left="1705.7302856445312" w:right="227.347412109375" w:firstLine="709.043273925781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Развитие цифровизации сегодня меняет все механизмы и принципы  функционирования различных сфер государственного управления  общественной жизни и экономики. Есть проблемы, которые присущи  большинству стран: это нехватка финансирования, отсутствие системы  подготовки кадров этой отрасли, недостаточный уровень внедрения цифровых  инструментов, помехи не технического характера, сопротивление внутри  организации, нехватка цифровых навыков у работников, цифровизация, которая  получила название «лоскутной», сырые индикаторы коэффициента полезного  действия, цели и задачи.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25" w:line="229.68061923980713" w:lineRule="auto"/>
        <w:ind w:left="1705.4495239257812" w:right="227.132568359375" w:firstLine="708.20083618164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Для нашей страны проблема в цифровизации государственных органов,  затратные финансовые, технические ресурсы, информационные системы  государственных органов, раздробленные стандарты, отсутствует понятное и  всеобъемлющее регулирование управления регулирования данными.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0224609375" w:line="228.96881103515625" w:lineRule="auto"/>
        <w:ind w:left="1708.5383605957031" w:right="229.859619140625" w:firstLine="707.358398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Законодательно нормативное регулирование не поспевает за развитием  сферы цифровизации, поскольку она высокая, динамичная и имеет  всеобъемлющий характер.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5375680923462" w:lineRule="auto"/>
        <w:ind w:left="1706.2919616699219" w:right="231.064453125" w:firstLine="566.881561279296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Все государственные органы и организации на данном этапе ощущают  острую нехватку нормативно-правового обеспечения, чтобы были ясны правила  игры для всех участников, как граждан, так как частного сектора, так и  государства.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68505859375" w:line="229.4665288925171" w:lineRule="auto"/>
        <w:ind w:left="1705.7302856445312" w:right="230.020751953125" w:firstLine="566.3200378417969"/>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Успех венчурного финансирования будет более заметным, если частный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партнёр будет не просто вкладывать свои средства в будущий бизнес, но и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примет непосредственное участие в создании и управлении инновационного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предприятия. То есть, если он будет задействован в том, чтобы оно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действительно стало прибыльным и конкурентоспособным.</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98583984375" w:line="228.96802425384521" w:lineRule="auto"/>
        <w:ind w:left="1707.1343994140625" w:right="231.600341796875" w:firstLine="566.3200378417969"/>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Государству необходимо установить льготное налогообложение на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средства, которые бизнес-ангелы направляют на финансирование новых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проектов. Практика показывает, ч что венчурный механизм очень действенный.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И особенно эффективен, когда создаются условия для его привлечения.</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53771114349365" w:lineRule="auto"/>
        <w:ind w:left="1705.7302856445312" w:right="232.476806640625" w:firstLine="567.4432373046875"/>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Венчурный капитал всегда более мобилен, управляем, эффективно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используется, поскольку для него не нужно создавать громоздкую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государственную систему, которую контролирует её не требуется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дополнительных финансовых затрат.</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74609375" w:line="229.50229167938232" w:lineRule="auto"/>
        <w:ind w:left="1705.7302856445312" w:right="227.6806640625" w:firstLine="567.7241516113281"/>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Государство при внедрении венчурного механизма на основе частно государственного партнерства стимулирует частный капитал для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финансирования прорывных проектов на ранних стадиях. Одним из методов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эффективного участия государства становится применение в практике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предоставления государственных гарантий для венчурных фондов.</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896484375" w:line="228.94919872283936" w:lineRule="auto"/>
        <w:ind w:left="1703.7648010253906" w:right="227.68798828125" w:firstLine="569.6896362304688"/>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Проанализировав современное состояние и тенденции развития венчурного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финансирования в Казахстане, мы выявили ряд организационных,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экономических и правовых проблем, которые значительно тормозят развитие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такого элемента инновационной системы нашей страны.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Венчурное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357055664062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28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524810791016" w:lineRule="auto"/>
        <w:ind w:left="1707.1343994140625" w:right="233.157958984375" w:firstLine="6.73919677734375"/>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финансирование в Казахстане находится на начальном этапе становления.  Главный фактор, сдерживающий развитие венчурного финансирования, – неглубокая емкость фондового рынка, а опыт зарубежных стран показывает, что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8193359375" w:line="229.39574718475342" w:lineRule="auto"/>
        <w:ind w:left="1705.4495239257812" w:right="232.490234375" w:firstLine="0.28076171875"/>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динамика роста венчурных фондов связана с развитием фондового рынка. Недостаточно мер и механизмов государственного стимулирования,  законодательная база не позволяет выстроить управление проектами,  отсутствуют надежные инструменты защиты для сокращения  предпринимательских рисков инвесторов.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4697265625" w:line="240" w:lineRule="auto"/>
        <w:ind w:left="2273.1735229492188" w:right="0" w:firstLine="0"/>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Наши предложения:</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966934204102" w:lineRule="auto"/>
        <w:ind w:left="1711.627197265625" w:right="235.633544921875" w:firstLine="587.9415893554688"/>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Создать необходимые институциональные условия для привлечения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средств различных фондов в венчурной индустрии;</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15234375" w:line="230.03650188446045" w:lineRule="auto"/>
        <w:ind w:left="1708.2575988769531" w:right="235.0732421875" w:firstLine="568.5664367675781"/>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Сфокусировать деятельность венчурных инвесторов по реализации по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критическому кардинальному изменению места и роли Казахстана на рынке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инновационных услуг;</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396484375" w:line="228.967924118042" w:lineRule="auto"/>
        <w:ind w:left="1708.5383605957031" w:right="230.396728515625" w:firstLine="571.93603515625"/>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Стимулировать государственно-частное партнерство в сфере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венчурного финансирования по примеру США и Японии;</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5185546875" w:line="228.96881103515625" w:lineRule="auto"/>
        <w:ind w:left="1711.627197265625" w:right="234.51171875" w:firstLine="560.1423645019531"/>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Предоставлять налоговые льготы для венчурных инвесторов на всех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стадиях развития предприятий особенно на ранних;</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40" w:lineRule="auto"/>
        <w:ind w:left="2277.3855590820312" w:right="0" w:firstLine="0"/>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Развить инфраструктуру венчурного финансирования</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0987358093262" w:lineRule="auto"/>
        <w:ind w:left="1705.4495239257812" w:right="227.757568359375" w:firstLine="571.37451171875"/>
        <w:jc w:val="both"/>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Таким образом, мы приходим к выводу, что системный подход к созданию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необходимых условий, как правовых, так организационных, так и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экономических, может позволить нашему государству реализовать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преимущества венчурного финансирования с целью решения самых масштабных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задач модернизации казахстанской экономики и перейти к инновационной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модели развития общества.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8.13415527343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29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2319946289062"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Список литературы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6884765625" w:line="228.96859645843506" w:lineRule="auto"/>
        <w:ind w:left="1707.1343994140625" w:right="226.864013671875" w:firstLine="734.034423828125"/>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1. Об утверждении Концепции развития отрасли информационно коммуникационных технологий и цифровой сферы. - Постановление  Правительства Республики Казахстан от 30 декабря 2021 года №961. – Электронный ресурс. -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single"/>
          <w:shd w:fill="auto" w:val="clear"/>
          <w:vertAlign w:val="baseline"/>
          <w:rtl w:val="0"/>
        </w:rPr>
        <w:t xml:space="preserve">https://adilet.zan.kz/rus/docs/P2100000961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(Дата  обращения 24.04.2022)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28.96859645843506" w:lineRule="auto"/>
        <w:ind w:left="1704.6070861816406" w:right="226.763916015625" w:firstLine="713.8169860839844"/>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2. Стапаева З.Т. Развитие инфраструктурных звеньев инновационной  системы Казахстана в условиях становления наукоемкой экономики. – Дисс.  PhD.. – Алматы: КазНУ им.аль-Фараби, 2017. – 148 с. - Электронный ресурс. -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single"/>
          <w:shd w:fill="auto" w:val="clear"/>
          <w:vertAlign w:val="baseline"/>
          <w:rtl w:val="0"/>
        </w:rPr>
        <w:t xml:space="preserve">https://www.kaznu.kz/content/files/pages/folder17928.pdf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(Дата обращения  24.04.2022)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29.50264930725098" w:lineRule="auto"/>
        <w:ind w:left="1703.7648010253906" w:right="234.227294921875" w:firstLine="718.3096313476562"/>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3. Мазур В.В. Совершенствование управления информационными  технологиями на примере Республики Казахстан и Российской Федерации. – Маг.дисс… - Екатеринбург, 2018. – 122 с. - Электронный ресурс. - chrome extension://efaidnbmnnnibpcajpcglclefindmkaj/viewer.html?pdfurl=1484831 (Дата  обращения 24.04.2022)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896484375" w:line="229.53759670257568" w:lineRule="auto"/>
        <w:ind w:left="1704.6070861816406" w:right="226.864013671875" w:firstLine="708.7625122070312"/>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4. Купешова С. Т. Инновационный менеджмент. - Алматы: КазНУ им. аль Фараби, 2011. - 212 c. - Электронный ресурс. -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single"/>
          <w:shd w:fill="auto" w:val="clear"/>
          <w:vertAlign w:val="baseline"/>
          <w:rtl w:val="0"/>
        </w:rPr>
        <w:t xml:space="preserve">https://ozlib.com/resume/1021481/ekonomika/innovatsionnyy_menedzhment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(Дата  обращения 24.04.2022)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74609375" w:line="228.96809577941895" w:lineRule="auto"/>
        <w:ind w:left="1704.6070861816406" w:right="233.919677734375" w:firstLine="714.3785095214844"/>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5. Өтепберген Ә.А. Проблемы венчурного и инновационного  предпринимательства в РК. - Электронный ресурс. -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single"/>
          <w:shd w:fill="auto" w:val="clear"/>
          <w:vertAlign w:val="baseline"/>
          <w:rtl w:val="0"/>
        </w:rPr>
        <w:t xml:space="preserve">https://pandia.ru/text/80/208/37457.php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(Дата обращения 24.04.2022)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6325969696045" w:lineRule="auto"/>
        <w:ind w:left="1707.1343994140625" w:right="226.885986328125" w:firstLine="715.2207946777344"/>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6. Карабалина Ж.Ж. Развитие венчурного предпринимательства в  Казахстане. - Вестник казахско-русского международного университета. – 2013.  - Электронный ресурс. -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single"/>
          <w:shd w:fill="auto" w:val="clear"/>
          <w:vertAlign w:val="baseline"/>
          <w:rtl w:val="0"/>
        </w:rPr>
        <w:t xml:space="preserve">https://articlekz.com/article/20738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(Дата обращения  24.04.2022)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57666015625" w:line="228.96816730499268" w:lineRule="auto"/>
        <w:ind w:left="1704.3263244628906" w:right="233.668212890625" w:firstLine="711.2896728515625"/>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7. Ястребов О.А., Шмелева С.В. Правовые основы информатизации в  Республике Казахстан. - Теория и практика общественного развития. - 2015. - №13. - Электронный ресурс. -https://cyberleninka.ru/article/n/pravovye-osnovy informatizatsii-v-respublike-kazahstan (Дата обращения: 26.04.2022)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39550399780273" w:lineRule="auto"/>
        <w:ind w:left="1701.5182495117188" w:right="230.301513671875" w:firstLine="724.20654296875"/>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8. Концепция проекта Закона Республики Казахстан «О внесении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изменений и дополнений в некоторые законодательные акты по вопросам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рискового (венчурного) финансирования». - Министерство индустрии и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инфраструктурного развития РК. - Электронный ресурс.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single"/>
          <w:vertAlign w:val="baseline"/>
          <w:rtl w:val="0"/>
        </w:rPr>
        <w:t xml:space="preserve">https://legalacts.egov.kz/npa/view?id=1868860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highlight w:val="white"/>
          <w:u w:val="none"/>
          <w:vertAlign w:val="baseline"/>
          <w:rtl w:val="0"/>
        </w:rPr>
        <w:t xml:space="preserve">(Дата обращения 24.04.2022)</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375732421875" w:line="229.5379114151001" w:lineRule="auto"/>
        <w:ind w:left="1704.3263244628906" w:right="227.034912109375" w:firstLine="714.0977478027344"/>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9. Государственная программа "Цифровой Казахстан". – Утверждена  Постановлением Правительства Республики Казахстан от 12 декабря 2017 года  №827. - Электронный ресурс. - </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single"/>
          <w:shd w:fill="auto" w:val="clear"/>
          <w:vertAlign w:val="baseline"/>
          <w:rtl w:val="0"/>
        </w:rPr>
        <w:t xml:space="preserve">https://digitalkz.kz/wp-content/uploads/2020/03.pdf</w:t>
      </w: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(Дата обращения 24.04.2022)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7003173828125" w:line="228.91127586364746" w:lineRule="auto"/>
        <w:ind w:left="1706.8534851074219" w:right="228.9599609375" w:firstLine="734.3153381347656"/>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10. Кодекс Республики Казахстан «Предпринимательский кодекс  Республики Казахстан» от 29 октября 2015 года №375-V. - Электронный ресурс.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6801452636719"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30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747116088867" w:lineRule="auto"/>
        <w:ind w:left="1711.627197265625" w:right="234.638671875" w:firstLine="1.403961181640625"/>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https://online.zakon.kz/document/?doc_id=38259854&amp;mode=p&amp;page=1 (Дата  обращения 24.04.2022)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623046875" w:line="228.96881103515625" w:lineRule="auto"/>
        <w:ind w:left="1701.5182495117188" w:right="227.42431640625" w:firstLine="739.6505737304688"/>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11. Закон Республики Казахстан «О внесении изменений и дополнений  в некоторые законодательные акты Республики Казахстан по вопросам  венчурного финансирования» от 4 июля 2018 года №174-VІ ЗРК - Электронный  ресурс. - https://adilet.zan.kz/rus/docs/Z1800000174 (Дата обращения 24.04.2022)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29.82312679290771" w:lineRule="auto"/>
        <w:ind w:left="1708.2575988769531" w:right="230.79345703125" w:firstLine="732.9112243652344"/>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12. Алигожин Б.К. Государственное управление развитием венчурного  инвестирования в Республике Казахстан. – Дисс… PhD по специальности  «Государственное и местное управление». – 2017 – 229 с.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298828125" w:line="228.96881103515625" w:lineRule="auto"/>
        <w:ind w:left="1708.2575988769531" w:right="227.0556640625" w:firstLine="732.9112243652344"/>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13. Кулбаева М.А. Рыночный механизм совершенствования  инновационных видов предпринимательства Республики Казахстан. – Дисс…  к.э.н. – 2009. – 150 с.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29.68061923980713" w:lineRule="auto"/>
        <w:ind w:left="1708.2575988769531" w:right="233.8720703125" w:firstLine="732.9112243652344"/>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14. Амангелдиев К.Б. Эффективность становления и развития венчурной  индустрии в Казахстане. – Сборник материалов VII Международной научно практической конференции «Стратегии и инструменты управления экономикой:  отраслевой и региональный аспект». – С-Пб, 2017. – С.233-238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4453125" w:line="228.9682102203369" w:lineRule="auto"/>
        <w:ind w:left="1706.8534851074219" w:right="228.074951171875" w:firstLine="734.3153381347656"/>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15. Сихимбаев М.Р., Старожук Е.А., Мынжасаров Р.И., Сихимбаева Д.Р.  Развитие венчурного бизнеса в Республике Казахстан. – Сборник материалов  Второй Международной научно-технической конференции «Управление  научно-техническими проектами». – Москва, 2018. – С. 215-218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28.96809577941895" w:lineRule="auto"/>
        <w:ind w:left="1704.3263244628906" w:right="234.996337890625" w:firstLine="736.8424987792969"/>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16. Пустакина Т.В. Развитие инновационного предпринимательства в  Казахстане на основе венчурного инвестирования. - Трибуна ученого. – 2021. - №4. – С. 309-315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6325969696045" w:lineRule="auto"/>
        <w:ind w:left="1708.2575988769531" w:right="234.996337890625" w:firstLine="732.9112243652344"/>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17. Мактамкул К., Абдимомынова А.Ш. Проблемы развития венчурной  индустрии. - Сборник статей по материалам V международной научно практической конференции «Проблемы и перспективы развития науки и  образования в ХХI веке». – Уфа, 2017. – С. 39-47.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57666015625" w:line="228.96788120269775" w:lineRule="auto"/>
        <w:ind w:left="1708.2575988769531" w:right="297.218017578125" w:firstLine="732.9112243652344"/>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18. Аширбеков Н.Б., Базарбаев Ж.Т. Влияние инновационно инвестиционного развития малого бизнеса на экономику Казахстана. - Экономика и предпринимательство. – 2019. - №9(110). – С. 620-623.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8.96831035614014" w:lineRule="auto"/>
        <w:ind w:left="1706.8534851074219" w:right="297.218017578125" w:firstLine="734.3153381347656"/>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19. Джадманова Д.М. Признаки венчурных проектов и компаний. - Наука и образование сегодня. - 2020. - №12(59). – С. 35-37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29.5378828048706" w:lineRule="auto"/>
        <w:ind w:left="1703.7648010253906" w:right="236.961669921875" w:firstLine="714.6592712402344"/>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20. Конрад А. Как Крис Диксон сделал ставку на крипту и стал самым  успешным венчурным инвестором. – Форбс-Казахстан. – 2022. – 19 апреля. - https://www.forbes.ru/milliardery/462671-kak-kris-dikson-sdelal-stavku-na-kriptu-i stal-samym-uspesnym-vencurnym-investorom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715576171875" w:line="229.68027591705322" w:lineRule="auto"/>
        <w:ind w:left="1704.0455627441406" w:right="226.925048828125" w:firstLine="714.3785095214844"/>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21. Соловьев А. Беспрецедентное давление: с какими рисками  столкнется русскоязычный венчурный рынок. – Форбс-Казахстан. – 2022. – 7  марта. - https://www.forbes.ru/svoi-biznes/457929-besprecedentnoe-davlenie-s kakimi-riskami-stolknetsa-russkoazycnyj-vencurnyj-rynok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052978515625" w:line="228.94919872283936" w:lineRule="auto"/>
        <w:ind w:left="1704.6070861816406" w:right="235.838623046875" w:firstLine="713.8169860839844"/>
        <w:jc w:val="left"/>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22. Ваксман А. Фонды нового типа: как технологии меняют венчурную  индустрию. - Форбс-Казахстан. – 2022. – 14 февраля. - https://www.forbes.ru/mneniya/455225-fondy-novogo-tipa-kak-tehnologii-menaut vencurnuu-industriu</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357055664062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31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524810791016" w:lineRule="auto"/>
        <w:ind w:left="1708.2575988769531" w:right="227.073974609375" w:firstLine="710.1664733886719"/>
        <w:jc w:val="both"/>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23. Закон Республики Казахстан от 7 июля 2004 года №576-II «Об  инвестиционных и венчурных фондах» (с изменениями и дополнениями по  состоянию на 02.01.2021 г.).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4794921875" w:line="240" w:lineRule="auto"/>
        <w:ind w:left="0" w:right="2398.1042480468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Маликов Станислав Витальевич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2628.6544799804688" w:right="701.5991210937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Кандидат юридических наук, доцент Финансового университета при  Правительстве РФ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0" w:right="3476.5252685546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e-mail: mgeu94@mail.ru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771484375" w:line="240" w:lineRule="auto"/>
        <w:ind w:left="0" w:right="1055.2526855468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Цифровой профиль человека: проблемы теории и практики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8125" w:line="228.96838188171387" w:lineRule="auto"/>
        <w:ind w:left="2029.7776794433594" w:right="554.38720703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данной статье рассматриваются основные подходы к пониманию и  механизмам регулирования цифрового профиля, формируемые в условиях  цифровой трансформации. Исследуется уникальность цифрового профиля,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3232421875" w:line="228.96852493286133" w:lineRule="auto"/>
        <w:ind w:left="1787.4575805664062" w:right="313.17016601562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дается анализ состояния правового регулирования отношений в сфере  цифрового профилирования. Поднимаются на поверхность основные отличия  цифрового профиля от смежных категорий, в том числе социального скоринга,  единого реестра населения и другое. Делается вывод, что цифровой профиль –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25286769866943" w:lineRule="auto"/>
        <w:ind w:left="1870.0271606445312" w:right="394.0258789062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это совокупность актуальных достоверных данных и иных сведений о  физических и юридических лицах, формируемых в единой системе  идентификации и аутентификации или других информационных системах  органов государственной власти, а также подведомственных им организаций,  взаимодействующих с ней посредством единой системы межведомственного  электронного взаимодействия, в целях их предоставления с согласия  соответствующих граждан или юридических лиц субъектам, запросившим  доступ к этим сведениям посредством инфраструктуры цифрового профиля.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4803466796875" w:line="240" w:lineRule="auto"/>
        <w:ind w:left="0" w:right="3361.1895751953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Malikov Stanislav Vitalievich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1035614014" w:lineRule="auto"/>
        <w:ind w:left="2247.4624633789062" w:right="768.02612304687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Candidate of Law, Associate Professor of the Financial University under the  Government of the RF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0" w:right="3408.947753906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*e-mail: mgeu94@mail.ru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9814453125" w:line="240" w:lineRule="auto"/>
        <w:ind w:left="0" w:right="1823.5095214843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Human digital profile: problems of theory and practice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618896484375" w:line="229.1992950439453" w:lineRule="auto"/>
        <w:ind w:left="1704.6070861816406" w:right="231.127929687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This article discusses the main approaches to understanding and regulating the  usual profile, formed in the context of digital transformation. The uniqueness of the  usual profile is investigated, an analysis of the state of the legal regulation of relations  in the field of conventional profiling. External manifestations of the profile from  related categories, including scoring, the unified population register and others, rise  to the surface. It is concluded that a digital profile is a set of up-to-date reliable data  and other information about individuals and legal entities formed in a unified system  of identification and authentication or other information systems of public authorities,  as well as organizations subordinate to them, interacting with it through a unified  system of interdepartmental electronic interaction, in order to provide them, with the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3431701660156"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32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747116088867" w:lineRule="auto"/>
        <w:ind w:left="1769.0998840332031" w:right="294.82299804687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consent of the relevant citizens or legal entities, to entities that have requested access  to this information through the infrastructure of the digital profile.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81396484375" w:line="240" w:lineRule="auto"/>
        <w:ind w:left="0" w:right="3007.8576660156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Маликов Станислав Витальевич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1734.3766784667969" w:right="328.4204101562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Заң ғылымдарының кандидаты, РФ Үкіметі жанындағы Қаржы университетінің доценті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0" w:right="3705.2972412109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e-mail: mgeu94@mail.ru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771484375" w:line="240" w:lineRule="auto"/>
        <w:ind w:left="0" w:right="1295.095214843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Адамның сандық профилі: теория мен практика мәселелері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8125" w:line="229.24288272857666" w:lineRule="auto"/>
        <w:ind w:left="1716.9888305664062" w:right="241.27563476562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Бұл мақалада цифрлық трансформация жағдайында қалыптасатын цифрлық  Профильді түсінудің және реттеудің негізгі тәсілдері қарастырылады. Цифрлық  бейіннің бірегейлігі зерттеледі, цифрлық бейін саласындағы қатынастарды  құқықтық реттеудің жай-күйіне талдау жасалады. Цифрлық профильдің іргелес  санаттардан, оның ішінде әлеуметтік скорингтен, халықтың бірыңғай  тізілімінен және басқаларынан негізгі айырмашылықтары жер бетіне  көтеріледі. Цифрлық бейін – бұл тиісті азаматтардың келісімімен оларды ұсыну  мақсатында сәйкестендіру мен аутентификациялаудың бірыңғай жүйесінде  немесе мемлекеттік билік органдарының, сондай-ақ ведомствоаралық  электрондық өзара іс-қимылдың бірыңғай жүйесі арқылы онымен өзара іс қимыл жасайтын оларға ведомстволық бағынысты ұйымдардың басқа да  ақпараттық жүйелерінде қалыптастырылатын жеке және заңды тұлғалар туралы  өзекті шынайы деректер мен өзге де мәліметтердің жиынтығы деген  қорытынды жасалады немесе заңды тұлғалар цифрлық бейіндегі  инфрақұрылым арқылы осы мәліметтерге қол жеткізуді сұраған субъектілерге.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92333984375" w:line="240" w:lineRule="auto"/>
        <w:ind w:left="0" w:right="1280.85205078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Цифровой профиль человека: проблемы теории и практики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705810546875" w:line="229.30987358093262" w:lineRule="auto"/>
        <w:ind w:left="1705.7302856445312" w:right="229.197998046875" w:hanging="3.650360107421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статье мы постарались изучить особенности создания и наполнения данными цифрового профиля гражданина, международную практику  применения и внедрения единых систем идентификации личности и цифровых  профилей граждан. Рассматривается опыт таких стран, как Аргентина, Италия,  Китай, Франция, Южная Корея, выделены проблемы и решения, которые были  апробированы ими.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87939453125" w:line="229.3954610824585" w:lineRule="auto"/>
        <w:ind w:left="1703.7648010253906" w:right="231.175537109375" w:firstLine="711.008758544921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части оказания услуг гражданам, информационные технологии  позволяют совершенствовать государственное управление. Например, открыв  такие инновационные направления, как создание «бесконтактного  правительства», где услуги предоставляются автоматически, без потребности их  инициации людьми, а также формирование набора услуг по видам жизненных  ситуаций.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378173828125" w:line="228.94919872283936" w:lineRule="auto"/>
        <w:ind w:left="1708.2575988769531" w:right="228.612060546875" w:firstLine="706.796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Граждане многих стран ожидают от правительственных органов  проактивных действий, направленных на самостоятельное инициирование и  исполнение государственных услуг. Так в Австралии, Эстонии и Сингапуре  цифровое правительство в некоторых областях достигло уровня «правительство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357238769531"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33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670295715332" w:lineRule="auto"/>
        <w:ind w:left="1701.5182495117188" w:right="230.25390625" w:firstLine="10.10894775390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одного обращения». В Южной Корее специально создали Единые  специализированные службы жизненного цикла (One-Stop Customized Lifecycle  Services, OCLS), в задачи которых входит группировать услуги на основе  различных этапов жизни человека (младенчество, детство и половое созревание,  молодость, средний возраст и старость).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046875" w:line="229.31549549102783" w:lineRule="auto"/>
        <w:ind w:left="1703.7648010253906" w:right="226.925048828125" w:firstLine="711.008758544921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России в рамках реализации национальной программы «Цифровая  экономика РФ» реализуется Федеральный проект «Цифровые услуги и сервисы  онлайн». Единый цифровой профиль гражданина (ЦПГ), являющийся частью  государственной платформы единой идентификации. Он позволит  государственным и муниципальным органам власти оказывать услуги  проактивно и бесконтактно. Также к нему будут иметь доступ и коммерческие  организации, такие как банки, страховые компании, работодатели каждого  конкретного гражданина и пр. Цифровой профиль таким образом обеспечит ряд  новых возможностей электронных коммуникаций для граждан, органов власти и  бизнеса. Например, управление гражданами передачей и доступом к своим  данным, хранящимся в цифровом профиле, контроль за запросами и обменом  персональными данными между участниками взаимодействия; государственные  структуры получат оперативный доступ к основным данным о гражданине, не  потребуется для этого использовать межведомственные каналы коммуникации;  защищенный и безопасный обмен данными между разными заинтересованными  сторонами в рамках оказания государственных и коммерческих электронных  услуг.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68603515625" w:line="229.2172622680664" w:lineRule="auto"/>
        <w:ind w:left="1703.7648010253906" w:right="228.302001953125" w:firstLine="711.008758544921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Важно отметить, что в мировой практике нет устоявшегося единого  термина для обозначения совокупности цифровой информации о гражданине,  которая содержится в государственных информационных системах и  предоставляется по запросу с разрешения физического лица по запросу как  государственным, так и коммерческим структурам. В мировой практике чаще  встречаются такие названия, как система электронной идентификации  (Евросоюз), цифровой паспорт (США), цифровая папка (Италия), уникальная  идентификация гражданина (Индия), цифровая идентификация гражданина  (Китай).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2216796875" w:line="229.31259155273438" w:lineRule="auto"/>
        <w:ind w:left="1703.7648010253906" w:right="228.20068359375" w:firstLine="711.2896728515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Первые шаги в направлении разработки и внедрения цифровых  удостоверений личности граждан в мире начали вводить еще в прошлом веке.  Например, среди основоположников можно отметить французский проект  Франции SAFARI 1974г. и индийскую систему Aadhaar 1999г. Проекты во всех  случаях шли с определенными сложностями и рисками, вызвавшими перерывы  во времени, поскольку возникали различные проблемы и противодействия,  требующие безотлагательных и подчас нестандартных решений. Именно опыт  стран – пионеров цифровизации государственных услуг и позволил выявить  наиболее значимые факторы, влияющие на становление системы цифровой  идентификации и ее эффективное функционирование, определить наиболее  острые проблемы и механизмы снижения рисков использования персональных  данных.</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2106323242188"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34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9745655059814" w:lineRule="auto"/>
        <w:ind w:left="1702.0799255371094" w:right="227.884521484375" w:firstLine="712.69363403320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некоторых европейских странах для идентификации в случае оказания  простых государственных онлайн-услуг допускается использование сервиса Facebook Connect. Однако для Франции это оказалось неприемлемым вариантом,  поскольку одним из принципов создания цифрового правительства у них  является обеспечение цифрового суверенитета. В планах – создание  общедоступной службы цифровой идентификации как для граждан, так и прочих  лиц, которая позволит использовать цифровое удостоверение не только в рамках  взаимодействия с госструктурами, но и с бизнесом.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5068359375" w:line="229.26416873931885" w:lineRule="auto"/>
        <w:ind w:left="1701.5182495117188" w:right="227.637939453125" w:firstLine="713.536224365234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Бразилия сейчас находится на стадии активного расширения возможностей  цифрового правительства, и по уровню готовности к цифровой трансформации.  По аналогии с France Connect у них реализован общий сервис «conta gov.br»,  предоставляющий гражданам возможность единой идентификации для доступа  к различным цифровым услугам. Для пользователей предусмотрено три уровня  единого входа для доступа услуг: базовый уровень безопасности; доступ к  основной массе госуслуг, высокий уровень безопасности, требующий  распознавания лица или доступа к учетной записи аккредитованного банка; и  доступ к любому цифровому сервису без ограничений. Данный сервис позволяет  в мобильном приложении gov.br хранить и при необходимости предъявлять свои  цифровые документы, записываться на медицинские обследования, сдавать  национальные экзамены в старшей школе, запрашивать различные  государственные услуги, подтверждать свою личность в разных жизненных  ситуациях, применять электронную подпись.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66748046875" w:line="229.4665288925171" w:lineRule="auto"/>
        <w:ind w:left="1703.7648010253906" w:right="232.00927734375" w:firstLine="711.2896728515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Цифровой профиль в Аргентине создается каждому гражданину,  достигшему 13 лет. На государственном ресурсе Mi Argentina человек через  профиль может управлять доступом к своим данным, запрашивать различные  услуги, получать уведомления о статусе документов, истечении их срока  действия и рекомендации по дальнейшим шагам.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98583984375" w:line="229.20494556427002" w:lineRule="auto"/>
        <w:ind w:left="1705.7302856445312" w:right="227.796630859375" w:firstLine="706.516113281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Аналогичный государственный сервис реализован в Колумбии «Папка  цифрового гражданина» (Carpeta Ciudadana Digital). Для получения доступа к  нему необходимо пройти регистрацию и аутентификацию через единую службу  цифровой аутентификации. Стоит отметить, что их система идентификации  была построена в соответствии с требованиями европейского регламента eIDAS,  в ней предусмотрена возможность применения разных методов аутентификации:  через электронную подпись (простую и сертифицированную), цифровую  подпись, цифровую карту идентификации, а также с помощью биометрии,  которая хранится в базах данных государственного учреждения. Через «Папку  цифрового гражданина» можно осуществлять информационное взаимодействие  с государственными структурами, отслеживать ход обработки запросов и  оказания онлайн-услуг. Кроме этого, в данную папку можно загрузить наиболее  важные документы физического лица, проверить их на подлинность и при  необходимости (по запросу представителей власти) предоставлять их в  электронном виде. К таким документам, например, относятся: водительские  права (с историей их выдачи и продления срока действия), свидетельство о  налоговой ответственности, профессиональная регистрационная карта.</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366333007812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35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9745655059814" w:lineRule="auto"/>
        <w:ind w:left="1705.7302856445312" w:right="231.729736328125" w:firstLine="709.043273925781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На уровне муниципалитетов в Италии создаются решения, частично  похожие на Цифровой профиль гражданина РФ. Например, в Милане реализован  сервис «Цифровая папка гражданина» (The Digital Citizen Folder). Он  представляет собой частный безопасный репозиторий, в котором хранятся  электронные личные документы гражданина. Доступ к нему осуществляется  через официальный портал муниципалитета Милана. Для входа в личную папку  гражданина используется национальная система электронной идентификации  Италии (SPID).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5068359375" w:line="228.96852493286133" w:lineRule="auto"/>
        <w:ind w:left="1701.5182495117188" w:right="230.196533203125" w:firstLine="713.25531005859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Китае с 2014 года функционирует система социального кредита (Social  Credit System, SoCS), в основе которой лежит формирование кредитного  рейтинга для каждого физического лица, государственного служащего и  компании, где eID играет немаловажную роль.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29.39589023590088" w:lineRule="auto"/>
        <w:ind w:left="1705.7302856445312" w:right="230.230712890625" w:firstLine="714.378509521484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 2009 года в Индии существует система идентификации Aadhaar, которая  на сегодняшний день содержит демографические данные почти всего населения  страны, включая детей. В Индии также остро стоит вопрос обмена  персональными данными граждан и сведениями о них (гражданах),  хранящимися в различных государственных и ведомственных информационных  системах.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34765625" w:line="229.39514636993408" w:lineRule="auto"/>
        <w:ind w:left="1701.5182495117188" w:right="234.447021484375" w:firstLine="713.25531005859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рамках формирования европейской системы цифровой идентификации  создаются цифровые кошельки граждан (European Digital Identity Wallets),  реализованные как мобильное приложение для смартфона. В цифровом  кошельке будут находиться водительские права, банковские счета, дипломы об  образовании, медицинские карты.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40869140625" w:line="229.6325969696045" w:lineRule="auto"/>
        <w:ind w:left="1705.7302856445312" w:right="229.9755859375" w:firstLine="709.324188232421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Благодаря внедрению приложения цифровой идентификации  (общедоступная служба цифровой идентификации) планируется сделать  доступными для граждан еще ряд государственных и муниципальных услуг  онлайн.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57666015625" w:line="228.96809577941895" w:lineRule="auto"/>
        <w:ind w:left="1705.7302856445312" w:right="231.21337890625" w:firstLine="709.324188232421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Полный перечень персональных данных для цифрового профиля  гражданина есть совокупность данных, необходимых для оказания услуг, и  данных, получаемых в результате оказания таких услуг. Этап перехода процесса  оказания государственных услуг в онлайн-режим и к соответствующей модели  данных, основанных на существующих регламентах и входящих в цифровой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40" w:lineRule="auto"/>
        <w:ind w:left="1708.2575988769531"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профиль гражданина, можно назвать базовым.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17617797851562" w:lineRule="auto"/>
        <w:ind w:left="1701.5182495117188" w:right="229.24560546875" w:firstLine="713.25531005859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Наиболее прогрессивный вариант оказания услуг можно охарактеризовать  как предикативный. На данном этапе предполагается, что сервис включает в себя  возможность не только предложить гражданину получить услугу, но и  сформировать промежуточные данные для получения услуги, предложив  гражданину только акцептовать имеющиеся сведения, либо оказать услугу  предикативно в том случае, если имеющиеся в цифровом профиле гражданина  либо у государственных органов сведения удовлетворяют всем условиям для ее  получения и услуга объективно не несет в себе дополнительных обязанностей, а  только лишь выгоду для гражданина. Например, автоматическое назначение  социальных выплат, вычетов, пенсии и проч. Также на данном этапе может быть  реализована интеграция цифрового профиля гражданина с некоторыми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70202636718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36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330976486206" w:lineRule="auto"/>
        <w:ind w:left="1703.7648010253906" w:right="234.281005859375" w:firstLine="4.4927978515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коммерческими сервисами (например, сервисы доставки еды, почтовые сервисы,  банки, карты лояльности), работающими с персональными данными  пользователей с целью определения актуального фактического адреса, номера  телефона или иных актуальных персональных данных пользователей.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6376953125" w:line="229.3180274963379" w:lineRule="auto"/>
        <w:ind w:left="1701.5182495117188" w:right="227.872314453125" w:firstLine="716.905822753906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Таким образом, гражданин может в максимально кратчайшие сроки  сформировать заявление и получить услугу буквально в несколько нажатий. К  модели цифрового профиля такая схема требует иного подхода к перечню  хранимых данных, существенно выводя их за рамки действующих регламентов,  для оказания услуг в таком формате требуется изменение законодательства,  поэтому данный этап к оказанию услуг может быть назван перспективным.  Также стоит учесть возможность оказывать услуги не только для граждан  резидентов, но и граждан нерезидентов, временно въехавшие в страну или  планирующих посетить ее, ведущих какую либо, деятельность на территории  государства гражданами которого они не являются, поэтому стоит рассмотреть  необходимость корректировки международных соглашений или иных  документов.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5029296875" w:line="229.25296783447266" w:lineRule="auto"/>
        <w:ind w:left="1708.2575988769531" w:right="233.975830078125" w:firstLine="706.515960693359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Мировая практика показывает, что единые системы цифровой  идентификации личности и цифровые профили граждан позволяют эффективнее  оказывать государственные услуги, упростить процессы взаимодействия людей  как с государственными органами, так и с бизнесом. Однако подобные решения  крайне настороженно воспринимаются обществом. Люди видят ряд угроз как со  стороны безопасности из персональной информации, так и в части  неправомерного ее использования, злоупотребления.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712890625" w:line="229.300217628479" w:lineRule="auto"/>
        <w:ind w:left="1705.7302856445312" w:right="230.0927734375" w:firstLine="709.043273925781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Реализация и развитие цифрового профиля гражданина в части  предоставления функциональных возможностей контролирования гражданином  их использования различными структурами повысит доверие людей к данной  системе. А увеличение набора данных, содержащихся в цифровом профиле, и  возможностей по их управлению гражданином позволит расширить набор  электронных и цифровых услуг, которые могут быть оказаны человеку как  государством, так и бизнесом.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0255126953125" w:line="240" w:lineRule="auto"/>
        <w:ind w:left="1702.079925537109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___________________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0595703125" w:line="246.90991401672363" w:lineRule="auto"/>
        <w:ind w:left="1707.1343994140625" w:right="228.177490234375" w:firstLine="0.561523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Маликов Станислав Витальевич -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к.ю.н., доцент департамента  международного и публичного права Финансового Университета, при  Правительстве Российской Федерации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6220092773438" w:line="228.96833896636963" w:lineRule="auto"/>
        <w:ind w:left="2412.5271606445312" w:right="1757.109375" w:hanging="139.6343994140625"/>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Интернет-право – как новое направление в юриспруденции УДК 34.096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2568359375" w:line="240" w:lineRule="auto"/>
        <w:ind w:left="0" w:right="3960.12512207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Ищанова Г.Т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0.84533691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к.ю.н., доцент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48.44421386718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Университета Международного Бизнеса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41.64428710937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Алматы, Казахстан</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9199523925781"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37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330976486206" w:lineRule="auto"/>
        <w:ind w:left="1707.1343994140625" w:right="-5.614013671875" w:firstLine="563.511962890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Аннотация: В статье говорится об общих тенденциях развития интернета.  Какое влияние интернет оказал на все сферы жизнедеятельности общества.  Изложены основные точки зрения по поводу формирования нового правового  института - интернет-права. Дано авторское понимание сущности интернет-права.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3671875" w:line="229.39553260803223" w:lineRule="auto"/>
        <w:ind w:left="1708.2575988769531" w:right="-1.676025390625" w:firstLine="568.56643676757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Түйіндеме: Мақалада интернеттің жалпы даму тенденциялары туралы  айтылады. Интернет қоғам өмірінің барлық салаларына қандай әсер етті. Жаңа  құқықтық институтты - интернет-құқықты қалыптастыру туралы негізгі  көзқарастар баяндалған. Интернет құқығының мәні туралы авторлық түсінік берілген.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150390625" w:line="229.68061923980713" w:lineRule="auto"/>
        <w:ind w:left="1704.6070861816406" w:right="-6.400146484375" w:firstLine="568.00491333007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Abstract: The article talks about the general trends in the development of the  Internet. What impact the Internet has had on all spheres of society. The main points of  view on the formation of a new legal institution - Internet law are outlined. The author's  understanding of the essence of Internet law is given.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58056640625" w:line="228.96881103515625" w:lineRule="auto"/>
        <w:ind w:left="1708.2575988769531" w:right="0.469970703125" w:firstLine="550.5950927734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безопасность, интернет, информация, отрасль,  киберпреступность, право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8.96745204925537" w:lineRule="auto"/>
        <w:ind w:left="2277.947235107422" w:right="568.206787109375" w:hanging="1.123199462890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Түйінді сөздер: қауіпсіздік, интернет, ақпарат, сала, киберқылмыс, құқық Keywords: security, Internet, information, industry, cybercrime, law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148193359375" w:line="229.03926372528076" w:lineRule="auto"/>
        <w:ind w:left="1705.7302856445312" w:right="1.55029296875" w:firstLine="567.4432373046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Развитие Интернета было обусловлено целым рядом участников, включая  правительство, научные круги и частный сектор, и было сформировано рядом  политических, экономических и технологических факторов. Таким образом,  история Интернета является сложной и взаимосвязанной, а действия и решения  этих различных субъектов играют решающую роль в его развитии.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02490234375" w:line="228.96798133850098" w:lineRule="auto"/>
        <w:ind w:left="1711.627197265625" w:right="-5.899658203125" w:firstLine="561.827239990234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Кроме того, развитие Интернета также выдвинуло на первый план вопросы,  связанные с сетевой нейтральностью, конфиденциальностью и безопасностью.  Сетевой нейтралитет - это принцип, согласно которому ко всему интернет-трафику  следует относиться одинаково, без дискриминации или предпочтения  определенным типам трафика или веб-сайтам.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30997371673584" w:lineRule="auto"/>
        <w:ind w:left="1706.2919616699219" w:right="-4.102783203125" w:firstLine="561.54632568359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Что касается конфиденциальности, то Интернет вызывает ряд опасений,  особенно в отношении сбора, использования и хранения персональных данных  государственными структурами и организациями частного сектора. Рост объема  больших данных и усложнение инструментов анализа данных облегчили  организациям сбор и использование персональных данных способами, которые  вызывают серьезные опасения по поводу конфиденциальности [1, С. 258].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385498046875" w:line="229.24355506896973" w:lineRule="auto"/>
        <w:ind w:left="1703.7648010253906" w:right="-6.26953125" w:firstLine="639.28970336914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Интернет стал основной мишенью для киберпреступности, поскольку  увеличение числа подключенных устройств и растущая зависимость от Интернета  облегчают киберпреступникам проведение атак и кражу конфиденциальной  информации. Таким образом, проблема безопасности в Интернете становится все  более важной, поскольку организации и правительства вкладывают значительные  средства в технологии и практику кибербезопасности для защиты от киберугроз  [2].</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914672851562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38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9745655059814" w:lineRule="auto"/>
        <w:ind w:left="1701.5182495117188" w:right="-5.1123046875" w:firstLine="570.532073974609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Другой важной тенденцией является рост Интернета вещей (IoT), который  относится к взаимосвязанной сети физических устройств, транспортных средств,  зданий и других элементов, оснащенных датчиками, программным обеспечением  и сетевым подключением, что позволяет им собирать данные и обмениваться ими.  Интернет вещей обладает потенциалом для преобразования целого ряда отраслей,  включая производство, транспорт, здравоохранение и энергетику, позволяя  разрабатывать новые продукты, услуги и бизнес-модели, которые являются более  взаимосвязанными и эффективными [3, С. 1327].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5068359375" w:line="228.96838188171387" w:lineRule="auto"/>
        <w:ind w:left="1707.1343994140625" w:right="1.539306640625" w:firstLine="566.320037841796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Кроме того, искусственный интеллект (ИИ) и машинное обучение (ML)  приобретают все большее значение в формировании будущего Интернета.  Искусственный интеллект и ML обладают потенциалом для преобразования того,  как мы взаимодействуем с Интернетом и друг с другом, позволяя разрабатывать  новые и более интеллектуальные приложения и сервисы.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14453125" w:line="228.96855354309082" w:lineRule="auto"/>
        <w:ind w:left="1701.5182495117188" w:right="-5.457763671875" w:firstLine="572.77847290039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Еще одним важным воздействием Интернета является то, как он изменил то,  как мы ведем бизнес. С развитием электронной коммерции предприятия всех  размеров смогли выйти на новых клиентов и рынки способами, которые ранее  были невозможны. Кроме того, Интернет облегчил людям открытие бизнеса и  ведение его из дома, способствуя развитию новых форм предпринимательства и  росту малого бизнеса.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1337890625" w:line="229.30987358093262" w:lineRule="auto"/>
        <w:ind w:left="1703.7648010253906" w:right="-4.476318359375" w:firstLine="569.68963623046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Интернет также оказал значительное влияние на образование и на то, как мы  учимся. Онлайн-образование позволило людям получить доступ к  образовательным ресурсам и возможностям из любой точки мира и создало новые  возможности для обучения на протяжении всей жизни. Кроме того, Интернет  упростил преподавателям и студентам сотрудничество и обмен идеями,  способствуя разработке новых форм обучения.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27881717681885" w:lineRule="auto"/>
        <w:ind w:left="1701.5182495117188" w:right="-4.156494140625" w:firstLine="576.99050903320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 появлением таких платформ, как YouTube, Twitch и TikTok, люди теперь  могут создавать, делиться и потреблять широкий спектр медиаконтента новыми и  инновационными способами. Таким образом, Интернет позволил независимым  художникам, музыкантам и кинематографистам охватить новую аудиторию и  распространять свои работы способами, которые ранее были невозможны. Однако  широкое распространение медиаконтента в Интернете также породило ряд новых  проблем, связанных с правами интеллектуальной собственности и авторским  правом. Простота копирования и совместного использования цифрового контента  усложнила защиту и монетизацию творческих работ, что привело к  продолжающимся дебатам и дискуссиям вокруг надлежащего баланса между  защитой прав создателей и обеспечением доступа к информации для  пользователей.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01708984375" w:line="229.2986297607422" w:lineRule="auto"/>
        <w:ind w:left="1708.2575988769531" w:right="-0.172119140625" w:firstLine="570.25115966796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 юридической точки зрения вполне допустимо использование термина  «интернет» с целью обозначения неразрывности носителя информации и самой  информации в глобальной сети (технический аспект) и виртуального  киберпространства как социальной среды, основой которого выступает  обозначенная инфраструктура, функционирующая благодаря протоколам сетевого  взаимодействия (интернет-протоколы IP/TCP).</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2269592285156"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39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0078983306885" w:lineRule="auto"/>
        <w:ind w:left="1707.9766845703125" w:right="-4.862060546875" w:firstLine="565.477752685546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Коснемся интернет-права как правового института, по поводу которого в  юридической литературе существуют различные точки зрения. Так Козьменко  Е.Н. рассматривает интернет-право как составную часть информационного права,  новое самостоятельное направление в юриспруденции, подчеркивая его  комплексный характер [4]. Анисимова А.Н. утверждает, что интернет-право не  есть составная часть какой-либо из наук и является межотраслевым правовым  институтом исходя из его специфики [5].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568359375" w:line="229.3245506286621" w:lineRule="auto"/>
        <w:ind w:left="1702.0799255371094" w:right="-1.78955078125" w:firstLine="571.093597412109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Рассолов И.М. рассматривает в своей диссертации приходит к выводу о том,  что интернет-право есть совокупность определённых правил поведения в  цифровой среде, регулирующих общественные отношения в данной среде,  являющиеся результатом сознательно-волевой деятельности людей, носят  общеобязательный характер и обеспечиваются принудительной силой  государства. Нормы интернет-права содержат предписания, дозволения, запреты,  а также рекомендации, обусловленные общественным развитием [6, С.8].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7705078125" w:line="228.9682674407959" w:lineRule="auto"/>
        <w:ind w:left="1706.2919616699219" w:right="-5.745849609375" w:firstLine="567.1624755859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Бачило И.Л. отмечает, то интернет есть специфическая сфера, где  сконцентрированы и сеть обмена информацией и структура, где совершается  широкий спектр деловых отношений субъектов. Причем сам по себе интернет как  правовое явление носит как национальный, так и международный характер,  активно развиваясь в рамках международного публичного и международного  частного права [7, С. 43].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29.0250587463379" w:lineRule="auto"/>
        <w:ind w:left="1701.5182495117188" w:right="-5.53955078125" w:firstLine="571.655273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Наумов В.В. в своей работе «Интернет и право» особое внимание уделяет  правовому регулированию общественных отношений, возникающих в  виртуальном пространстве, выделяя три ключевые проблемы: проблема  юрисдикции государств в интернете; проблему юридической ответственности  провайдеров и проблему разработки и реализации инициатив в сфере само  регуляции отношений в информационном пространстве [8, С. 12].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473388671875" w:line="228.96788120269775" w:lineRule="auto"/>
        <w:ind w:left="1703.7648010253906" w:right="-4.029541015625" w:firstLine="569.40872192382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На основании анализа юридической литературы выше видно, что проблема  интернет-права весьма актуальна и требует детальной разработки, важна для  теории и практики применения. Она ставится, обсуждается и исследуется в рамках  информационного права, теории права.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39536094665527" w:lineRule="auto"/>
        <w:ind w:left="1702.0799255371094" w:right="-1.275634765625" w:firstLine="574.744110107421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Таким образом, интернет-право – это новое направление в юриспруденции и  прежде всего информационного права. Данный правовой институт носит  межотраслевой характер с одной стороны, однако предметом данного института  является регулирование правовых отношений, складывающихся в  информационной среде, с другой стороны.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6.9140625" w:line="240" w:lineRule="auto"/>
        <w:ind w:left="0" w:right="2730.7287597656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Список использованной литературы: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591796875" w:line="228.93975734710693" w:lineRule="auto"/>
        <w:ind w:left="1703.7648010253906" w:right="233.734130859375" w:firstLine="31.168670654296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Назаров М.М., Кублицкая Е.А. Конфиденциальность в цифровой среде:  установки населения // Вестник Российской академии наук. - т.91, № 3. - 2021. - С. 257-264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6826171875" w:line="228.96812438964844" w:lineRule="auto"/>
        <w:ind w:left="1713.8735961914062" w:right="229.078369140625" w:hanging="5.89691162109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Мигулева М.В. Киберпространство как социальный институт: признаки,  функции, характеристики // Дискурс-Пи, 2020 /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365356445312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40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747116088867" w:lineRule="auto"/>
        <w:ind w:left="1707.6959228515625" w:right="685.096435546875" w:hanging="3.08883666992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https://cyberleninka.ru/article/n/kiberprostranstvo-kak-sotsialnyy-institut-priznaki funktsii-harakteristiki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3623046875" w:line="228.96881103515625" w:lineRule="auto"/>
        <w:ind w:left="1705.7302856445312" w:right="228.638916015625" w:firstLine="7.862396240234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Щербинина М.Ю., Стефанова Н.А. Концепция интернет-вещей / Креативная  экономика, 2022. - т.10, № 11. – С. 1323-1336.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8.96881103515625" w:lineRule="auto"/>
        <w:ind w:left="1704.6070861816406" w:right="230.80810546875" w:firstLine="1.96563720703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4 Козьменко Е.Н. «Интернет-право» - как комплексный институт права //  http://www.rusnauka.com/29_DWS_2009/Pravo/53519.doc.htm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30.67747116088867" w:lineRule="auto"/>
        <w:ind w:left="1704.6070861816406" w:right="231.800537109375" w:firstLine="10.95123291015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 Анисимова А.Н. Становление интернет-права: междисциплинарный подход //  https://elibrary.ru/item.asp?id=43663893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453125" w:line="228.967924118042" w:lineRule="auto"/>
        <w:ind w:left="1711.627197265625" w:right="230.743408203125" w:firstLine="2.52716064453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 Рассолов И.М. Право и интернет: теоретические проблемы // автореферат на  соискание д.ю.н.- М., 2018. – 285 с.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640625" w:line="228.967924118042" w:lineRule="auto"/>
        <w:ind w:left="1711.627197265625" w:right="238.214111328125" w:firstLine="0.84228515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7 Бачило И. Л. Свободный доступ к информации и Интернет // Информационное  общество, 2015. – Вып. 4. – С. 42 – 44.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31.1050510406494" w:lineRule="auto"/>
        <w:ind w:left="1710.5039978027344" w:right="296.077880859375" w:firstLine="8.704681396484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8 Наумов В.Б. Право и Интернет // Очерки теории и практики. - М., 2019. - С. 9 – 23.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4.312744140625" w:line="240" w:lineRule="auto"/>
        <w:ind w:left="0" w:right="4189.60205078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Гжегош Низёл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788120269775" w:lineRule="auto"/>
        <w:ind w:left="2445.6927490234375" w:right="1034.5666503906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PhD, декан юридического факультете Университета Хелм (Польша)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Турысбекова Гума Габитовна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0" w:right="2269.598388671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PhD, старший преподаватель Академии Кайнар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537109375" w:line="229.8226261138916" w:lineRule="auto"/>
        <w:ind w:left="2494.8159790039062" w:right="1021.6076660156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НЕКОТОРЫЕ ВОПРОСЫ ГОСУДАРСТВЕННЫХ МЕР ПО  ПОДДЕРЖКЕ И ЗАЩИТЕ МАТЕРИНСТВА В РЕСПУБЛИКЕ  КАЗАХСТАН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813720703125" w:line="229.2527961730957" w:lineRule="auto"/>
        <w:ind w:left="1780.257568359375" w:right="306.89331054687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Вопросы охраны материнства относятся к разряду наиболее актуальных.  Несмотря на наличие исследований, огромное количество существующих  проблем, конфликтный потенциал, проблемы защиты матерей еще не являлись  предметом специального исследования с точки зрения междисциплинарного  подхода. Тема статьи представляет наибольший научный интерес, с учетом  того, что проблемы защиты материнства являются многогранными и  охватывают все стороны жизни государства.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0810546875" w:line="240" w:lineRule="auto"/>
        <w:ind w:left="0" w:right="4219.48913574218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Grzegorz Nizel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73.2421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PhD, Dean of the Faculty of Law, Chelm University (Poland)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59.81384277343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Turysbekova Guma Gabitovna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2.24365234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PhD, Senior Lecturer at Kainar Academy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591796875" w:line="228.96833896636963" w:lineRule="auto"/>
        <w:ind w:left="2086.22802734375" w:right="609.416503906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SOME ISSUES OF STATE MEASURES TO SUPPORT AND PROTECT  MOTHERHOOD IN THE REPUBLIC OF KAZAKHSTAN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3335876464844" w:line="229.82248306274414" w:lineRule="auto"/>
        <w:ind w:left="1894.869384765625" w:right="421.420898437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Maternity protection issues are among the most pressing. Despite the  availability of research, a huge number of existing problems, conflict potential, the  problems of protecting mothers have not yet been the subject of a special study in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14050292968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41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524810791016" w:lineRule="auto"/>
        <w:ind w:left="2092.050323486328" w:right="615.54809570312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terms of an interdisciplinary approach. The topic of the article is of the greatest  scientific interest, taking into account the fact that the problems of maternity  protection are multifaceted and cover all aspects of the life of the state.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24853515625" w:line="240" w:lineRule="auto"/>
        <w:ind w:left="0" w:right="3836.35925292968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Гжегош Низёл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7924118042" w:lineRule="auto"/>
        <w:ind w:left="2985.6927490234375" w:right="870.81909179687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PhD, Хельм университетінің Заң факультетінің деканы (Польша)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Турысбекова Гума Габитовна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5087890625" w:line="240" w:lineRule="auto"/>
        <w:ind w:left="0" w:right="2006.328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PhD, Қайнар Академиясының аға оқытушысы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6591796875" w:line="228.96881103515625" w:lineRule="auto"/>
        <w:ind w:left="1756.69189453125" w:right="351.62597656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ҚАЗАҚСТАН РЕСПУБЛИКАСЫНДА АНАЛЫҚТЫ ҚОЛДАУ ЖӘНЕ ҚОРҒАУ ЖӨНІНДЕГІ МЕМЛЕКЕТТІК ШАРАЛАРДЫҢ КЕЙБІР МӘСЕЛЕЛЕРІ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41357421875" w:line="228.96855354309082" w:lineRule="auto"/>
        <w:ind w:left="1736.75048828125" w:right="322.545166015625"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Аналықты қорғау мәселелері ең өзекті болып саналады. Зерттеулердің болуына қарамастан, көптеген проблемалар, қақтығыс әлеуеті, аналарды қорғау мәселелері пәнаралық көзқарас тұрғысынан әлі арнайы зерттеудің тақырыбы болған жоқ. Мақаланың тақырыбы аналықты қорғау проблемалары көп қырлы және мемлекет өмірінің барлық аспектілерін қамтитындығын ескере отырып,  үлкен ғылыми қызығушылық тудырады.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123779296875" w:line="229.30038928985596" w:lineRule="auto"/>
        <w:ind w:left="1707.1343994140625" w:right="228.614501953125" w:firstLine="707.63916015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Мировым сообществом признано, что мать – это человек, занимающий  одно из главных мест в жизни. Поэтому феномен матери всегда был, есть и будет  актуальным. В 2012 году Казахстан ратифицировал пересмотренную  международную конвенцию «Об охране материнства и детства» [1]. Если  провести сравнительный анализ, можно отметить, что законодательство  Казахстана об охране материнства и детства почти по всем параметрам  соответствует этой конвенции, и по некоторым даже опережает ее.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4560546875" w:line="229.25286769866943" w:lineRule="auto"/>
        <w:ind w:left="1707.1343994140625" w:right="228.5546875" w:firstLine="712.69363403320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Однако, реальное положение женщины-матери демонстрирует  неэффективность законодательства в этой сфере. Так, по утверждению  Каюповой Н., председателя общественного объединения «Республиканский  совет женщин», положение матерей в Казахстане все еще остается  неудовлетворительным [2]. Так, 22 ноября в Алматы 28-летняя женщина  выбросила из окна дочерей (5 и 6 лет) и сына (2 года), а затем совершила суицид,  кинувшись следом [3].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712890625" w:line="229.19926643371582" w:lineRule="auto"/>
        <w:ind w:left="1703.7648010253906" w:right="227.169189453125" w:firstLine="716.343994140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Становление матерью рассматривается обществом как индивидуальный  выбор, который в итоге приводит к личному удовлетворению и женскому  счастью. В такой культурной атмосфере проблемы, связанные с материнством,  остаются скрытой, запрещенной и редко исследуемой темой. Но проблемы есть,  и они имеют колоссальное значение для будущего любого государства. Во всем  мире женщины по-прежнему свидетельствуют о том, что материнство  ограничивается выживанием, останавливает карьеру, влияет на психическое  здоровье [4]. Значимость темы проекта вытекает из необходимости реализации  основополагающего конституционного положения об установлении наилучших  условий для защиты материнства в Республике Казахстан [5].</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431945800781"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42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673801422119" w:lineRule="auto"/>
        <w:ind w:left="1706.2919616699219" w:right="228.499755859375" w:firstLine="708.48159790039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долгосрочной Стратегии развития «Казахстан – 2030» благополучие  граждан обозначено в качестве основных приоритетов; в Послании «Стратегия  «Казахстан - 2050»: новый политический курс состоявшегося государства»  отмечена необходимость всемерной защиты материнства и детства, определены  новые ориентиры государственной социальной политики развития материнства  и детства в Республике Казахстан.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6435546875" w:line="229.35303211212158" w:lineRule="auto"/>
        <w:ind w:left="1705.1687622070312" w:right="226.873779296875" w:firstLine="709.604797363281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Республике Казахстан были приняты важнейшие законодательные акты,  направленные на защиту материнства - Кодекс Республики Казахстан «О браке  (супружестве) и семье», Кодекс Республики Казахстан «О здоровье народа и  системе здравоохранения», Трудовой Кодекс Республики Казахстан, Закон  Республики Казахстан «О государственных пособиях семьям, имеющим детей»,  Закон Республики Казахстан «Об обязательном социальном страховании», Закон  «О государственной адресной социальной помощи», Закон Республики  Казахстан «О государственных гарантиях равных прав и равных возможностей  мужчин и женщин»; были созданы специальные организации по защите прав  женщин и материнства – Комитет по правам человека, Комитет против пыток,  Комитет по ликвидации дискриминации в отношении женщин.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474609375" w:line="228.96790981292725" w:lineRule="auto"/>
        <w:ind w:left="1708.2575988769531" w:right="230.41259765625" w:firstLine="711.57043457031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Однако, несмотря на изложенное проблемы охраны и защиты материнства  все еще остаются в числе наиболее актуальных вопросов, которые затрагивают  каждого гражданина Республики Казахстан.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28.96816730499268" w:lineRule="auto"/>
        <w:ind w:left="1705.7302856445312" w:right="227.457275390625" w:firstLine="709.324188232421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Государственные пособия по многодетности в Казахстане  дифференцированы в зависимости от количества детей: 4 ребенка – 55 304 тенге,  16 детей – 220 800 тенге. При этом семьи с тремя детьми чаще всего остаются за  бортом социальной помощи.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30028915405273" w:lineRule="auto"/>
        <w:ind w:left="1701.5182495117188" w:right="227.261962890625" w:firstLine="716.905822753906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Так, выступления многодетных матерей вслед за трагедией, унесшей  жизни пяти девочек из одной семьи в 2019 году, огромный общественный  резонанс после самоубийства матери с тремя детьми в 2021 году [6], тенденции  увеличения фактов самоубийства женщин с детьми в Казахстане, вскрыли  копившееся недовольство социальной политикой. Вместе с тем они показали,  что законы в стране принимаются зачастую без учета мнения тех, кого они  касаются напрямую [7].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51708984375" w:line="229.27339553833008" w:lineRule="auto"/>
        <w:ind w:left="1703.7648010253906" w:right="227.117919921875" w:firstLine="711.2896728515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Предыдущие исследования рассматривали материнство как  конституционно-правовую категорию. Так, например, исследования Казаковой  А.В. [8], Вавильченкова С.Е. [9], Агеева А.В. [10] посвящены конституционно правовому регулированию материнства. Руководитель проекта Турысбекова Г.Г.  также в рамках диссертации рассматривала конституционно-правовые основы  защиты материнства в Республике Казахстан [11]. Интересна работа Гусева М.А.  «Институт отцовства в Республике Казахстан: проблемы правового  обеспечения» [12].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650634765625" w:line="228.9539909362793" w:lineRule="auto"/>
        <w:ind w:left="1703.7648010253906" w:right="227.2412109375" w:firstLine="711.2896728515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Принимая во внимание результаты предыдущих исследований, можно  утверждать, что материнство является основным социально-правовым  институтом государства. К основам правового регулирования материнства  относятся нормы Конституции РК; общепризнанные принципы и нормы  международного права в области регулирования материнства, действующие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30212402343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43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673801422119" w:lineRule="auto"/>
        <w:ind w:left="1707.1343994140625" w:right="226.9921875" w:firstLine="1.123199462890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нормативные правовые акты Республики Казахстан по регулированию  материнства в области социального, семейно-брачного, гендерного, трудового,  пенсионного, уголовного и уголовно-исполнительного законодательства,  составляющие в совокупности механизм правового регулирования материнства.  Конституция РК и иные правовые акты содержат гарантии защиты материнства,  которые требуют постоянного совершенствования.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6435546875" w:line="229.51784133911133" w:lineRule="auto"/>
        <w:ind w:left="1705.4495239257812" w:right="226.8310546875" w:firstLine="709.324035644531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традиционном казахском обществе женщинам-матерям уделялось  особое внимание. Их правовое положение регулировалось сводом обычного  права «Жеті Жарғы», нормами «Семейно-брачного закона», «Законом о вдовах»,  законами Российской империи, а позднее советским законодательством. В  диссертации обоснованно сделан вывод о том, что нормы обычного права  защищали будущих матерей от причинения вреда их жизни и здоровью, матери  особо почитались в обществе; не допускалось злословить на них; они обладали  имущественными правами.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1875" w:line="228.96838188171387" w:lineRule="auto"/>
        <w:ind w:left="1708.2575988769531" w:right="230.157470703125" w:firstLine="706.796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Передовой опыт государств, демонстрирующих наилучшие результаты в  сфере охраны материнства, требует изучения, осмысления и имплементации в  казахстанское законодательство, с учетом местных особенностей.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39526081085205" w:lineRule="auto"/>
        <w:ind w:left="1705.4495239257812" w:right="232.05322265625" w:firstLine="712.97454833984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Так, Скандинавские страны являются эталоном по вопросам обеспечения  экономического благополучия женщин-матерей и законодательных гарантий по  защите материнства. Опыт предоставления материнского капитала, семейного  капитала и иных выплат по поддержке матерей также требует внимания  исследователя.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34765625" w:line="229.4665288925171" w:lineRule="auto"/>
        <w:ind w:left="1708.2575988769531" w:right="227.8271484375" w:firstLine="706.515960693359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Международный опыт свидетельствует о том, что защита материнства  строится на социальной политике. В некоторых странах создаются материнские  центры, социальные центры, центры по защите материнства. Таким образом,  институт материнства государством и мировым сообществом признается важной  и уязвимой ячейкой общества, нуждающейся в особой защите.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98583984375" w:line="229.25286769866943" w:lineRule="auto"/>
        <w:ind w:left="1706.2919616699219" w:right="230.169677734375" w:firstLine="708.762512207031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Проведенный анализ показывает, что в Казахстане все еще не  осуществляется политика по поддержке материнства, многодетных семей,  неполных семей. Требуется формирование национальных механизмов  государственной семейной политики, поскольку закрепленные  конституционные гарантии защиты материнства не являются в достаточной  степени эффективными и недостаточны для реализации всецелой защиты  матерей и достаточного социального обеспечения.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712890625" w:line="228.96833896636963" w:lineRule="auto"/>
        <w:ind w:left="1708.2575988769531" w:right="228.314208984375" w:firstLine="706.796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По нашему мнению, на сегодняшний момент в Казахстане крайне  необходимо принятие следующих государственных мер: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65966796875" w:line="229.39550399780273" w:lineRule="auto"/>
        <w:ind w:left="1708.2575988769531" w:right="234.610595703125" w:firstLine="712.693634033203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создание широкой сети центров психологической и правовой поддержки  матерей, находящихся в трудной жизненной ситуации;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378173828125" w:line="230.67699909210205" w:lineRule="auto"/>
        <w:ind w:left="1705.7302856445312" w:right="226.923828125" w:firstLine="715.220947265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организация телефонов доверия, сайта, мобильного приложения и иных  доступных форм экстренной помощи;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4453125" w:line="228.96812438964844" w:lineRule="auto"/>
        <w:ind w:left="1701.5182495117188" w:right="236.134033203125" w:firstLine="719.4329833984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разработка банка данных работодателей, которые готовы предложить  работу на неполный день женщинам, имеющим детей;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370361328125" w:line="228.9682102203369" w:lineRule="auto"/>
        <w:ind w:left="1711.627197265625" w:right="232.796630859375" w:firstLine="709.324035644531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организация курсов по обучению женщин фрилансу, новым профессиям,  онлайн-работе;</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35803222656"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44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051528930664" w:lineRule="auto"/>
        <w:ind w:left="1703.7648010253906" w:right="227.589111328125" w:firstLine="717.186431884765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разработка предложений в МИИР и Отбасы банк об изменениях в  программах доступа к жилью – ипотека под 2-3% на улучшение жилищных  условий при наличии жилья. В настоящее время такую ипотеку дают только  семьям, у которых нет жилья. При этом много семей, которые взяли ипотеку,  потом родился ребенок, второй, третий, и тд, и они уже не могут претендовать  на льготы, хотя объективно требуется улучшение жилищных условий.  Нынешние НПА не позволяют участвовать в льготных программах, если жилье  было в собственности менее пяти лет до участия в программе. Считаем  необходимым, если уже имеется ипотека, при рождении ребенка снижать %  ставку, вплоть до 0% в зависимости от количества детей. Также разрешить  льготную ипотеку, если жилье есть, а семья желает увеличить жилплощадь, или  приобрести дом вместо квартиры и т.д.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845703125" w:line="229.50264930725098" w:lineRule="auto"/>
        <w:ind w:left="1701.5182495117188" w:right="227.637939453125" w:firstLine="719.432983398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введение обязательных групп продленного дня (огромная проблема:  ребенок пошел в нулевой, первый, второй класс; занятия с 8 до 12 или с 14 до 16,  необходим в семье как минимум один человек, чтобы провожать ребенка и  встречать; не у всех есть средства нанять няню или оплатить группу продленного  дня; как правило, женщина не может выйти на работу в такой ситуации);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8896484375" w:line="229.30978775024414" w:lineRule="auto"/>
        <w:ind w:left="1705.4495239257812" w:right="227.25830078125" w:firstLine="715.50170898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широкое информирование матерей о наличии бесплатных курсов, секций,  кружков (с 2021 года внедрена платформа artsport.edu, большинство мам о ней  не знают, продолжают изо всех сил искать средства, чтобы оплачивать кружки и  занятия; также необходимо расширить на платформе artsport.edu перечень  курсов, включив в нее репетиторов по школьным предметам, кружки по  саморазвитию, профориентации);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41845703125" w:line="229.3666934967041" w:lineRule="auto"/>
        <w:ind w:left="1701.5182495117188" w:right="227.83203125" w:firstLine="719.432983398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широкое информирование матерей о наличии санаториев и центров  реабилитации для детей с нарушением ментального здоровья, задержкой  речевого развития, частыми ОРВИ (поскольку по данным мини-исследования, в  каждом классе несколько ребят с нарушением ментального здоровья, задержкой  речевого развития, частыми ОРВИ, при этом родителям в поликлинике никогда  не говорили о возможности коррекции в санаторных организациях);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70458984375" w:line="228.96831035614014" w:lineRule="auto"/>
        <w:ind w:left="1706.2919616699219" w:right="227.529296875" w:firstLine="714.659271240234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увеличение количества проактивных услуг на портале Правительства для  граждан e-gov.kz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53771114349365" w:lineRule="auto"/>
        <w:ind w:left="1708.2575988769531" w:right="227.98095703125" w:firstLine="712.69363403320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разработать предложения в акиматы городов о предоставлении скидок на  посещение детских развлекательных центров (по примеру Москвы, где у матерей  есть QR или карта, по которой они оплачивают развлекательные мероприятия со  скидкой 50%).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74609375" w:line="229.3242645263672" w:lineRule="auto"/>
        <w:ind w:left="1708.2575988769531" w:right="233.619384765625" w:firstLine="710.166473388671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Таким образом, вопросы охраны материнства относятся к разряду  наиболее актуальных. Несмотря на наличие исследований, огромное количество  существующих проблем, конфликтный потенциал, проблемы защиты матерей  еще не являлись предметом специального исследования с точки зрения  междисциплинарного подхода. Тема статьи представляет наибольший научный  интерес, с учетом того, что проблемы защиты материнства являются  многогранными и охватывают все стороны жизни государства.</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7171325683594"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45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03.503417968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Список источников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6353950500488" w:lineRule="auto"/>
        <w:ind w:left="2771.4041137695312" w:right="234.510498046875" w:hanging="330.23529052734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Казахстан ратифицировал пересмотренную международную конвенцию  «Об охране материнства и детства». - https://tengrinews.kz/kazakhstan_news/parlament-kazahstana-ratifitsiroval peresmotrennuyu-206302/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2880859375" w:line="229.44910526275635" w:lineRule="auto"/>
        <w:ind w:left="1704.6070861816406" w:right="230.904541015625" w:firstLine="713.816986083984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Аккулы С.-Х. Каково быть матерью в Казахстане? - https://rus.azattyq.org/a/kazakhstan_materinstvo_detstvo_konvencia/24486630.html 3) Шашкина А. Трагедия в Алматы: зачем матери убивают своих детей. - https://ru.sputnik.kz/20211124/tragediya-suitsid-almaty-prichiny-18743743.html 4) Sihto T., Mustosmäki A. (2021) The Most Invisible Maternal Experience?  Analysing How Maternal Regret Is Discussed in Finland. In: Fitzgerald A. (eds)  Women’s Lived Experiences of the Gender Gap. Sustainable Development Goals  Series. Springer, Singapore. https://doi.org/10.1007/978-981-16-1174-2_10 5) Конституция Республики Казахстан от 30 августа 1998г.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1220703125" w:line="228.967924118042" w:lineRule="auto"/>
        <w:ind w:left="1704.0455627441406" w:right="1369.0966796875" w:firstLine="718.309631347656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 https://newtimes.kz/mneniya/140534-suitsid-zhenshchin-s-detmi-v kazakhstane-chto-stanovitsia-prichinami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5185546875" w:line="228.96881103515625" w:lineRule="auto"/>
        <w:ind w:left="1709.6615600585938" w:right="1460.296630859375" w:firstLine="705.954437255859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7) https://rus.azattyq.org/a/kazakhstan-mothers-demands-reasons-for discontent-are-much-deeper/29786657.html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82219696044922" w:lineRule="auto"/>
        <w:ind w:left="1704.3263244628906" w:right="231.434326171875" w:firstLine="721.398468017578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8) Казакова А.В. Конституционно-правовые основы охраны материнства и  детства в Республике Казахстан. Дис. … к.ю.н. КазНУ им. Аль-Фараби. – Алматы, 2003. – 132 с.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48193359375" w:line="228.96809577941895" w:lineRule="auto"/>
        <w:ind w:left="1711.627197265625" w:right="228.90380859375" w:firstLine="706.796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9) Вавильченкова С.Е. Правовое регулирование материнства, детства,  семьи в Российской Федерации. Дис. … к.ю.н. – Российская академия  адвокатуры и нотариата. - Москва, 2012.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96496200561523" w:lineRule="auto"/>
        <w:ind w:left="1706.8534851074219" w:right="229.85595703125" w:firstLine="734.315338134765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10) Агеева А.В. Конституционно-правовой статус семьи в российской  Федерации. Дис. … к.ю.н. Омская Академия Министерства Внутренних Дел  Российской Федерации. – Омск, 2014. – 254 с.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97265625" w:line="228.96788120269775" w:lineRule="auto"/>
        <w:ind w:left="1708.2575988769531" w:right="227.764892578125" w:firstLine="732.911224365234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11) Турысбекова Г.Г. Конституционно-правовые основы защиты  материнства в Республике Казахстан. - Дис. … PhD. – КазНУ имени аль-Фараби.  - Алматы, 2016. – 126 с.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8.96809577941895" w:lineRule="auto"/>
        <w:ind w:left="1708.2575988769531" w:right="227.647705078125" w:firstLine="732.911224365234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12) Гусев М.А. Институт отцовства в Республике Казахстан: проблемы  правового обеспечения. - Дис. … PhD. – КазНУ имени аль-Фараби. - Алматы,  2020. – 126 с.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61383056640625" w:line="247.90088653564453" w:lineRule="auto"/>
        <w:ind w:left="1708.0799865722656" w:right="1393.045654296875" w:hanging="1.20010375976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Правовое регулирование защиты персональных данных по законодательству  Республики Казахстан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1898193359375" w:line="240" w:lineRule="auto"/>
        <w:ind w:left="0" w:right="4388.68408203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Тлебаева Г.М.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71.724853515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ассоциированный профессор, к.ю.н.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69.0844726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Аннотация: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2000732421875" w:line="247.9006290435791" w:lineRule="auto"/>
        <w:ind w:left="1707.3599243164062" w:right="250.8837890625" w:hanging="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данной статье рассматриваются правовые основы защиты и оборота персональных данных,  проблемы правового регулирования в законодательстве и пути решения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3935546875" w:line="240" w:lineRule="auto"/>
        <w:ind w:left="1702.07992553710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Түйіндеме:</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319946289062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46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1707.3599243164062" w:right="595.5249023437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 мақалада жеке деректерді қорғау мен айналымының құқықтық негіздері, заңнамадағы  құқықтық реттеу мәселелері және оларды шешу жолдары қарастырылады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19677734375" w:line="240" w:lineRule="auto"/>
        <w:ind w:left="0" w:right="4497.00439453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Annotation: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703.2798767089844" w:right="623.32397460937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article discusses the legal framework for the protection and circulation of personal data, the  problems of legal regulation in the legislation and solutions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88653564453" w:lineRule="auto"/>
        <w:ind w:left="1705.1998901367188" w:right="1034.3237304687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интернет, персональные данные, личные данные, сбор и обработка  данных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88653564453" w:lineRule="auto"/>
        <w:ind w:left="1706.3999938964844" w:right="312.763671875" w:hanging="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сегодняшний день социальные сети – это самое популярное занятие в интернете.  Сегодня из 100 самых посещаемых сайтов в мире 20 – это классические социальные сети и  еще 60 – в той или иной степени социализированные. Более 80% компаний по всему миру  используют социальные сети в работе. Социальные сети стали самым центром современного  Интернета.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1806640625" w:line="248.15560340881348" w:lineRule="auto"/>
        <w:ind w:left="1703.5198974609375" w:right="257.601318359375" w:firstLine="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Современное общество все чаще встречается с информационным обменом в своей  повседневной жизни. Каждый из нас регулярно сообщает о себе информацию, позволяющую  напрямую или косвенно определить и идентифицировать нас, выложенная на сайте  конфиденциальная информация становится практически навсегда общедоступной для любых  третьих лиц и автоматически считается таковой с момента размещения ее в сети субъектом  персональных данных. Согласно, действующего законодательства Республики Казахстан,  такая информация считается персональными данными, которые подразделяются на:  общедоступные и ограниченного доступа. Общедоступные персональные данные, согласно  закона о персональных данных, не нуждаются в дальнейшей правовой защите, в том числе и  в защите конфиденциальности (статья 6 Закона)[1] Результатом этого стали нередкие случаи,  когда субъект – собственник персональных данных с удивлением узнает, что номер его  сотового телефона становится известным рекламным фирмам, или просто физическим  лицам, которые начинают названивать субъекту по различным вопросам, с целью рекламы и  т.д. Социальные сети используются в качестве электронной платформы рынка товаров и  услуг, что привело к расширению потребительской аудитории, увеличилась возможность  воздействовать на спрос путем сбора и обработки информации о потребностях потребителей,  возможности коммерциализации персональных данных привели к "охоте" на них, что  нередко нарушает права граждан.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64794921875" w:line="247.90082931518555" w:lineRule="auto"/>
        <w:ind w:left="1705.1998901367188" w:right="445.36010742187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Законодательство иностранных государств в области защиты персональных данных (равно  как и Казахстанское) имеет недолгую историю. Формирование правового регулирования  данной сферы осуществляется с конца 70-х гг. XX в. Опыт же разработки полноценных  нормативных актов, регулирующих защиту персональных данных при автоматизированной  обработке информации, насчитывает всего несколько десятилетий.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900634765625" w:line="248.1507682800293" w:lineRule="auto"/>
        <w:ind w:left="1701.5998840332031" w:right="451.7626953125" w:firstLine="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Относительная новизна действующего Закона о персональных данных и их защите, а также  быстрое развитие современных технологий порождают проблемы и пробелы в правовом  регулировании данной сферы.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690673828125" w:line="247.8874683380127" w:lineRule="auto"/>
        <w:ind w:left="1703.5198974609375" w:right="402.802734375" w:firstLine="2.8800964355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Правовые основы защиты и оборота персональных данных были заложены в государствах  Европейского союза и США с принятием Конвенции Совета Европы «О защите физических  лиц при автоматизированной обработке персональных данных» 1981 г. Следует отметить,  что Республика Казахстан не является участницей данной конвенции, но, тем не менее,  подходы к регулированию рассматриваемой сферы вполне близки к принципам и  положениям данного документа. К примеру, как отмечают эксперты, понятийный аппарат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4323730468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47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48379135131836" w:lineRule="auto"/>
        <w:ind w:left="1707.3599243164062" w:right="490.604248046875" w:hanging="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закона о персональных данных, “является достаточно развитым и в целом соответствует  положениям Конвенции от 28.01.1981 № 108”. Согласно закону от 21 мая 2013 года,  персональные данные — это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носителе[2]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837646484375" w:line="247.90088653564453" w:lineRule="auto"/>
        <w:ind w:left="1707.3599243164062" w:right="1363.0432128906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Существуют следующие проблемы правового регулирования связанные с защитой  персональных данных: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018798828125" w:line="248.30071449279785" w:lineRule="auto"/>
        <w:ind w:left="1704.9598693847656" w:right="400.40283203125" w:firstLine="25.200042724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Проблема защиты персональных данных. Согласно, закона о персональных данных и их  защите, распространение персональных данных в общедоступных источниках допускается  при наличии согласия субъекта или его законного представителя. При этом Субъект дает  согласие на сбор, обработку персональных данных письменно, посредством  государственного сервиса, негосударственного сервиса либо иным способом, позволяющим  подтвердить получение согласия.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18896484375" w:line="247.90088653564453" w:lineRule="auto"/>
        <w:ind w:left="1705.1998901367188" w:right="914.2419433593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Можем ли мы трактовать в данном случае форму подачи согласия, как конклюдентные  действия между субъектом и собственником (оператором) на договорные отношения?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1029586792" w:lineRule="auto"/>
        <w:ind w:left="1705.1998901367188" w:right="253.0432128906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законе отсутствуют указания на такие условия. А значит, согласие на обработку  персональных данных должно даваться субъектом отдельно от иных согласий. Пользователю  должна быть предоставлена возможность самостоятельно определить, какие именно  персональные данные он соглашается передать платформе для обработки.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6290435791" w:lineRule="auto"/>
        <w:ind w:left="1701.5998840332031" w:right="758.08349609375" w:firstLine="7.6800537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 не менее, в тексты пользовательских соглашений, которые являются, по сути,  договорами присоединения, операторы включают условие о согласии пользователя на  распространение его персональных данных в типовые формулировки таких соглашений.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205322265625" w:line="248.06714057922363" w:lineRule="auto"/>
        <w:ind w:left="1705.1998901367188" w:right="456.083984375" w:firstLine="4.08004760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Также, помимо типовой формы позволяющей давать согласие на обработку персональных  данных, необходимо добавить на сайт/платформу, также требование позволяющее отозвать  согласие на обработку и распространение персональных данных.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532958984375" w:line="247.90074348449707" w:lineRule="auto"/>
        <w:ind w:left="1701.5998840332031" w:right="303.44482421875" w:firstLine="9.120025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Создать единую типовую форму, единый выверенный документ, обязательный для агрегатов  определенной отрасли, максимально учитывающий интересы потребителей,  предоставляемого пользователю для ознакомления. Со временем это будет способствовать  развитию культуры предоставления действительно информированного и добровольного  согласия.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8701171875" w:line="247.90080070495605" w:lineRule="auto"/>
        <w:ind w:left="1707.1199035644531" w:right="398.723144531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Сбор и обработка собственником или оператором персональных данных допускается в  объеме, определенном перечнем персональных данных, необходимом и достаточном для  выполнения осуществляемых задач. При этом перечень персональных данных определяется  и утверждается в соответствии с правилами определения собственником или оператором  перечня персональных данных.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19287109375" w:line="247.90074348449707" w:lineRule="auto"/>
        <w:ind w:left="1705.1998901367188" w:right="388.44360351562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Принимая во внимание крупнейшие утечки личных данных Казахстанцев в 2019 году из баз  данных ЦИК и Генпрокуратуры, возникает вопрос, каким образом государство может  гарантировать защиту личной информации?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93115234375" w:line="247.8841495513916" w:lineRule="auto"/>
        <w:ind w:left="1705.1998901367188" w:right="399.28100585937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одна из мер правовой защиты, ввести на законодательном уровне обязанность  владельцев персональных данных, излагать цели сбора и обработки персональных данных в  конкретизированной форме, указывать исчерпывающий перечень лиц, которым могут  передаваться персональные данные, а также на законодательном уровне ограничить сроки  хранения персональных данных и проводить проверки за соблюдением сроков.</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3579101562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48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23396682739258" w:lineRule="auto"/>
        <w:ind w:left="1701.5998840332031" w:right="238.3251953125" w:firstLine="4.80010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Большинство вопросов применения законодательства о персональных данных пересекаются  с трудовыми отношениями. Работодатель собирает и обрабатывает персональные данные  работников в процессе не только их устройства на работу, но и последующей трудовой  деятельности (прослушивание телефонных переговоров, установление камер  видеонаблюдения, мониторинг локальной сети Интернет, проверка электронной  корреспонденции, нередки случаи использования биометрических данных работников и т.д.).  Такие персональные данные априори больше связаны с частной жизнью сотрудников, чем с  выполняемыми ими трудовыми функциями.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08544921875" w:line="247.90088653564453" w:lineRule="auto"/>
        <w:ind w:left="1703.5198974609375" w:right="371.84082031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Резюмируя, работодатели также являются владельцами персональных данных, для которых  также необходимо внести вышеуказанное требование об ограничении сроков хранения и  уничтожения персональных данных бывших работников, включая проверки за исполнением  и соблюдением сроков.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9921875" w:line="248.00053596496582" w:lineRule="auto"/>
        <w:ind w:left="1703.5198974609375" w:right="405.76293945312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Также хотелось бы отметить еще одну немаловажную проблему – ответственность за  нарушение законодательства о персональных данных и их защите. В Уголовном кодексе РК  в настоящее время отсутствует состав преступления, напрямую касающейся персональных  данных, что является проблематичным к привлечению ответственности виновных лиц к  уголовной ответственности за преступления в сфере оборота и защиты персональных  данных.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31982421875" w:line="248.40065002441406" w:lineRule="auto"/>
        <w:ind w:left="1705.1998901367188" w:right="652.3632812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Нельзя не отметить и проблему правовой грамотности населения в сфере персональных  данных. Нередко граждане, не осознавая последствий, добровольно предоставляют свои  персональные данные и дают согласие на их обработку третьим лицам. Решением данной  проблемы является повышение правовой грамотности населения и квалификации  операторов, осуществляющих обработку персональных данных.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5189208984375" w:line="249.06695365905762" w:lineRule="auto"/>
        <w:ind w:left="1701.5998840332031" w:right="386.884765625" w:firstLine="9.120025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Сами граждане должны стремиться обеспечивать безопасность своих персональных данных  путем непредоставления такой информации, например, в социальных сетях и на интернет ресурсах.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536376953125" w:line="248.56707572937012" w:lineRule="auto"/>
        <w:ind w:left="1703.5198974609375" w:right="297.9223632812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Взаимодействие государства и граждан, повышение уровня правой грамотности населения, а  также ответственности граждан при подписании согласия и иных формах предоставления  персональных данных позволят качественно усовершенствовать действующее  законодательство и решить имеющиеся проблемы.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753173828125" w:line="240" w:lineRule="auto"/>
        <w:ind w:left="1710.7199096679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использованной литературы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32000732421875" w:line="247.9006290435791" w:lineRule="auto"/>
        <w:ind w:left="1704.9598693847656" w:right="835.205078125" w:firstLine="25.200042724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Закон Республики Казахстан от 21 мая 2013 года № 94 «О персональных данных и их  защите»// https://adilet.zan.kz/kaz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4193115234375" w:line="248.40093612670898" w:lineRule="auto"/>
        <w:ind w:left="1704.2399597167969" w:right="2140.64331054687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Кудайкулова Х.Ш. Электронное правительство в республике Казахстан//  https://cyberleninka.ru/article/n/elektronnoe-pravitelstvo-v-respublike-kazahstan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188232421875" w:line="240" w:lineRule="auto"/>
        <w:ind w:left="1711.9198608398438" w:right="0" w:firstLine="0"/>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Электронное правительство Казахстана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https://www.tadviser.ru</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8401794433594"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49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524810791016" w:lineRule="auto"/>
        <w:ind w:left="2546.031951904297" w:right="730.44311523437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ПСИХОЛОГИЧЕСКИЕ АСПЕКТЫ ИНТЕГРАЦИИ УЧЕНЫХ  СОВЕТСКОЙ НАУЧНОЙ ШКОЛЫ В МИРОВОЕ НАУЧНОЕ  ПРОСТРАНСТВО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8193359375" w:line="240" w:lineRule="auto"/>
        <w:ind w:left="0" w:right="4054.1912841796875" w:firstLine="0"/>
        <w:jc w:val="righ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А.У. Исаева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55.6341552734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Казахстан, Шымкент, Шымкентский университет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40.1971435546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Д.б.н., профессор, директор НИИ экологии и биологии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90.125732421875" w:firstLine="0"/>
        <w:jc w:val="right"/>
        <w:rPr>
          <w:rFonts w:ascii="Times New Roman" w:cs="Times New Roman" w:eastAsia="Times New Roman" w:hAnsi="Times New Roman"/>
          <w:b w:val="0"/>
          <w:i w:val="1"/>
          <w:smallCaps w:val="0"/>
          <w:strike w:val="0"/>
          <w:color w:val="0000ff"/>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ff"/>
          <w:sz w:val="28.079999923706055"/>
          <w:szCs w:val="28.079999923706055"/>
          <w:u w:val="single"/>
          <w:shd w:fill="auto" w:val="clear"/>
          <w:vertAlign w:val="baseline"/>
          <w:rtl w:val="0"/>
        </w:rPr>
        <w:t xml:space="preserve">akissayeva@mail.ru</w:t>
      </w:r>
      <w:r w:rsidDel="00000000" w:rsidR="00000000" w:rsidRPr="00000000">
        <w:rPr>
          <w:rFonts w:ascii="Times New Roman" w:cs="Times New Roman" w:eastAsia="Times New Roman" w:hAnsi="Times New Roman"/>
          <w:b w:val="0"/>
          <w:i w:val="1"/>
          <w:smallCaps w:val="0"/>
          <w:strike w:val="0"/>
          <w:color w:val="0000ff"/>
          <w:sz w:val="28.079999923706055"/>
          <w:szCs w:val="28.079999923706055"/>
          <w:u w:val="none"/>
          <w:shd w:fill="auto" w:val="clear"/>
          <w:vertAlign w:val="baseline"/>
          <w:rtl w:val="0"/>
        </w:rPr>
        <w:t xml:space="preserve">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306396484375" w:line="240" w:lineRule="auto"/>
        <w:ind w:left="0" w:right="4225.0048828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Аннотация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0806331634521" w:lineRule="auto"/>
        <w:ind w:left="1705.1998901367188" w:right="243.763427734375" w:firstLine="571.8400573730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Современные критерии личности ученого требуют тотального изменения мировоззрения  и отношения к науке и обществу. Особым психологическим моментом становится процесс  интеграции сформировавшихся ученых советской научной школы в современное мировое  научное сообщество. Проведенные исследования показали, что психологические аспекты  интеграции ученых советской научной школы, на примере выборки ученых Казахстана и  Узбекистана, в мировое научное пространство связаны: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1240234375" w:line="229.90779876708984" w:lineRule="auto"/>
        <w:ind w:left="1707.3599243164062" w:right="239.1650390625" w:firstLine="573.5200500488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1111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осознанием профессиональной некомпетентности из-за отсутствия доступа к  новейшему оборудованию,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39.237322807312" w:lineRule="auto"/>
        <w:ind w:left="1707.3599243164062" w:right="244.720458984375" w:firstLine="573.5200500488281"/>
        <w:jc w:val="left"/>
        <w:rPr>
          <w:rFonts w:ascii="Times New Roman" w:cs="Times New Roman" w:eastAsia="Times New Roman" w:hAnsi="Times New Roman"/>
          <w:b w:val="0"/>
          <w:i w:val="0"/>
          <w:smallCaps w:val="0"/>
          <w:strike w:val="0"/>
          <w:color w:val="111111"/>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1111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эмоциональным выгоранием сформировавшегося ученого из-за критики в свой адрес;</w:t>
      </w: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111111"/>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неумением/невозможностью/нежеланием публиковаться в рейтинговых журналах;</w:t>
      </w: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невозможностью/нежеланием повысить профессиональную компетенцию путем </w:t>
      </w: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1111"/>
          <w:sz w:val="24"/>
          <w:szCs w:val="24"/>
          <w:highlight w:val="white"/>
          <w:u w:val="none"/>
          <w:vertAlign w:val="baseline"/>
          <w:rtl w:val="0"/>
        </w:rPr>
        <w:t xml:space="preserve">научных стажировок.</w:t>
      </w:r>
      <w:r w:rsidDel="00000000" w:rsidR="00000000" w:rsidRPr="00000000">
        <w:rPr>
          <w:rFonts w:ascii="Times New Roman" w:cs="Times New Roman" w:eastAsia="Times New Roman" w:hAnsi="Times New Roman"/>
          <w:b w:val="0"/>
          <w:i w:val="0"/>
          <w:smallCaps w:val="0"/>
          <w:strike w:val="0"/>
          <w:color w:val="111111"/>
          <w:sz w:val="24"/>
          <w:szCs w:val="24"/>
          <w:u w:val="none"/>
          <w:shd w:fill="auto" w:val="clear"/>
          <w:vertAlign w:val="baseline"/>
          <w:rtl w:val="0"/>
        </w:rPr>
        <w:t xml:space="preserve">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5.5627441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ученый, интеграция, научное общество, психологический пресс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196533203125" w:line="229.30864334106445" w:lineRule="auto"/>
        <w:ind w:left="1701.5182495117188" w:right="227.2314453125" w:firstLine="576.99050903320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Современные психологические проблемы представителей научного  сообщества связаны с решением задач перехода науковедческого знания от  внутренней к внешней социальности [6, с.211]. Данные задачи были реализованы  выдвижением на первый план различных вопросов взаимоотношения общества  и науки, общественного мнения о науке, поднятие престижа науки в глазах  разных социальных групп, социальной ответственности конкретного ученого,  места науки в национальной инновационной системе и, наконец, вопросы  интеграции ученых «старой» или «советской» школы в мировое научное  пространство. Анализ макросоциального контекста функционирования науки  как системы знаний и системы деятельности по производству новых знаний  ставит исследователей перед необходимостью обратиться к размышлениям о  характеристиках ученого и научной группы, научного сообщества в новых  социальных условиях. Особенностью современного этапа развития науки  является междисциплинарный подход, использование мощных  информационных технологий, появление новых отраслей наук и предметных  областей, возникающих на стыке научных знаний, отказ от традиционного  дисциплинарного деления наук на естественные, гуманитарные, технические,  социальные, подготовка компетентностных специалистов [2, с.25; 3, с.5] Если  говорить о современных исследованиях в области, например, экологической биотехнологии, то методы и знания, необходимые для решения какой-либо  проблемы не вписываются в сложившуюся матрицу видов научного знания.  Можно говорить о формировании нового типа современной науки, которую  можно охарактеризовать как технонауку[1, с.210]. Современный уровень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6150817871094"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50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770290374756" w:lineRule="auto"/>
        <w:ind w:left="1701.5182495117188" w:right="226.925048828125" w:firstLine="0"/>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развития научно-технических знаний и оборудования привел к пересмотру  понимания природы как догмы, которую необходимо изучать. Стало возможным  исправлять "ошибки" природы, например, методами генной инженерии,  искусственного оплодотворения, трансплантации органов и тканей,  клонирования организмов и т.д. Построение организма с заранее заданными  свойствами становится реальностью. С другой стороны, важным  психологическим моментом становится процесс адаптации ученых «старой»  научной школы к стремительно меняющимся критериям исследовательской  работы, внутреннее неприятие которых мешает им интегрироваться в  современное мировое научное пространство. Исследований в данном  направлении недостаточно, вопрос требует глубокого изучения, в связи с чем,  целью данной работы было выявление психологических аспектов интеграции  ученых советской научной школы в мировое научное пространство.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053466796875" w:line="240" w:lineRule="auto"/>
        <w:ind w:left="2279.351196289062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Объект и методы исследования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1708.2575988769531" w:right="235.177001953125" w:firstLine="569.97039794921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Объектом исследования была генеральная совокупность ученых в возрасте  от 55 до 70 лет, специализирующиеся в различных областях естественных и  медицинских наук, республик Казахстан и Узбекистан.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2527961730957" w:lineRule="auto"/>
        <w:ind w:left="1706.2919616699219" w:right="227.620849609375" w:firstLine="567.1624755859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Исследование проводилось выборочно с малым объемом выборки (n&lt;30),  где использовался метод стратифицированной случайной выборки.  При работе с респондентами использовались строго и мало  формализованные методы: тесты, наблюдения, опросники, беседы и т.д. Статистический анализ результатов исследований проводился с  вычислением средней арифметической с границами отклонений, определяемыми  по таблице Стьюдента ли Фишера.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807373046875" w:line="240" w:lineRule="auto"/>
        <w:ind w:left="2275.41992187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Результаты исследования и их анализ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0494556427002" w:lineRule="auto"/>
        <w:ind w:left="1701.5182495117188" w:right="229.482421875" w:firstLine="571.655273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Важнейший аспект психологических особенностей личности ученого  заключается в выделении его значимых компетенций, позволяющих ему быть  успешным и конкурентоспособным в современной ситуации организации науки  как на отечественном, так и мировом уровнях. Методология компетентностного  подхода к оценке специалиста, которая стала доминирующей в современной  системе образования и подготовки кадров, предполагает ориентацию на  описание модели профессионала, соответствующего потребностям рынка труда  [4, с.26]. Другими словами, обучение тем знаниям, умениям и навыкам, которые  востребованы работодателями. Данное заключение основано на том, что  большое количество предприятий отказывается от приема на работу  выпускников ряда университетов из-за некомпетентности последних в  профессиональных вопросах. Можно привести такой пример, где ключевые  фигуранты будут условно означены буквами. Так на завод N попадает группа  выпускников, обучающихся, допустим, по специальности «Химия». Требуется  проведение количественных и качественных анализов углеводородного  соединения на современном оборудовании. Первичное тестирование на умение  работать с высоко-эффективным жидкостным хроматографом (ВЭЖХ) или масс-</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366333007812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51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770290374756" w:lineRule="auto"/>
        <w:ind w:left="1705.7302856445312" w:right="227.392578125" w:firstLine="5.89691162109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спектрометром последнего поколения не прошел ни один выпускник.  Полученные хорошие базовые знания в области традиционного анализа на  фотоколориметре (ФК) или качественных реакций оказались недостаточными  для оценки компетентности тестируемых. Таких примером можно привести  немало. В чем причина? В отсутствии должной материально-технической  аналитической базы университетов и, как следствие, некомпетентность  преподавательского состава из-за отсутствия доступа к новейшему  оборудованию. В этом и кроется один из психологических аспектов адаптации,  а в дальнейшем, и интеграции ученых в мировое научное общество.  Компетентностный подход предполагает перманентное саморазвитие личности  преподаватели и ученого[5, с.7], проведение поисковых экспериментов и  освоение новых методов исследований и включает в себя следующие требования  и принципы: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3125" w:line="228.96838188171387" w:lineRule="auto"/>
        <w:ind w:left="1708.2575988769531" w:right="228.1298828125" w:firstLine="639.85122680664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 содержание образовательной программы направлено не на изучение  конкретной профессии, а на освоение ключевых, базовых, специальных  компетенций, позволяющих быстро реагировать на изменения рынка труда;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8.96881103515625" w:lineRule="auto"/>
        <w:ind w:left="1706.2919616699219" w:right="237.41943359375" w:firstLine="572.7784729003906"/>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б) непрерывность профессионального образования в течение всей жизни  человека;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2802333831787" w:lineRule="auto"/>
        <w:ind w:left="1703.7648010253906" w:right="228.494873046875" w:firstLine="571.093597412109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переход от предметного обучения к межпредметно-модульному,  обеспечивающему гибкость профессионального образования.  В рамках предлагаемого компетентностного подхода конкурентоспособный  специалист должен обладать как общими компетенциями, к которым относят  инструментальные, межличностные и системные компетенции, так и  специальными, профессиональными компетенциями. Поэтому развитие  интереса к исследовательской деятельности у молодежи, выбор профессии  ученого, система подготовки научных и научно-педагогических кадров также  основывается на выделении общепрофессиональных, личностных, поисковых  компетенций будущих исследователей. Из-за того, что ученый формируется в  среде других исследователей, усваивая традиции научного поиска и личностного  знания, транслируемые в текстах, научном общении с коллегами, важно  определить не только, каким должен быть будущий ученый. Кроме того, важно  понять, какие требования стоят перед уже сформированным ученым,  продолжающим работать в науке. Ведь, с позиций компетентностного подхода  уровень образованности в современных условиях определяется не столько  объемом знаний, их энциклопедичностью, сколько способностью решать  профессиональные проблемы и задачи различной сложности на основе  имеющихся знаний. Одним из ключевых признаков компетентности является  умение и способность действовать в ситуации неопределенности,  предполагающие описание меры неопределенности задачи, вариативности  способов действий и условий его выбора, обоснование этого выбранного способа  достижения поставленной цели. Все это как нельзя лучше подходит для  описания исследовательской деятельности ученого, вписывая эту сферу в новые  социальные реалии.</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2484741210938"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52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330976486206" w:lineRule="auto"/>
        <w:ind w:left="1705.4495239257812" w:right="227.44873046875" w:firstLine="565.196838378906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Анализ личности ученого, работающего в науке сегодня, с необходимостью  предполагает и делает возможным акцент на развитии не только традиционных  знаний и умений, позволяющих исследователям достичь признания в науке, но и  более широкого спектра характеристик, связанных ранее только с бизнес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6376953125" w:line="229.21264171600342" w:lineRule="auto"/>
        <w:ind w:left="1703.7648010253906" w:right="228.768310546875" w:firstLine="1.965484619140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деятельность. Сила информационно-коммуникативных технологий,  инновационное бизнес-проектирование, неотъемлемой частью которого  выступает фундаментальная наука, междисциплинарный характер знания влечет  за собой важность для эффективного ученого не только конкретных,  узкодисциплинарных знаний, но и надпредметных компетенций. Можно  говорить о системности, адаптивности, социальной ответственности, умении  ставить задачи, видеть перспективные задачи, превращать проблему в  требующую своего разрешения задачу.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7099609375" w:line="229.28908824920654" w:lineRule="auto"/>
        <w:ind w:left="1701.5182495117188" w:right="227.07763671875" w:firstLine="572.7784729003906"/>
        <w:jc w:val="both"/>
        <w:rPr>
          <w:rFonts w:ascii="Times New Roman" w:cs="Times New Roman" w:eastAsia="Times New Roman" w:hAnsi="Times New Roman"/>
          <w:b w:val="0"/>
          <w:i w:val="0"/>
          <w:smallCaps w:val="0"/>
          <w:strike w:val="0"/>
          <w:color w:val="111111"/>
          <w:sz w:val="28.079999923706055"/>
          <w:szCs w:val="28.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Если раньше, речь шла о межличностном общении с коллегами в рамках  научного коллектива, то теперь акцент переносится на общение ученого не  только с представителями других областей знания, но с неспециалистами, как  заинтересованными в научном знании (наукоемкий бизнес), так и с  представителями органов государственной власти, средств массовой  информации, общественности. Это предполагает развитие коммуникативных  навыков, способов убеждающего воздействия, разрешения конфликтов в рамках  переговорного процесса. Данные компетенции являются по большей части  новыми для традиционного ученого. Новые компетенции ученого востребованы  исходя из изменения системы образования и подготовки научных и научно педагогических кадров. Создание научно-исследовательских университетов  связано с усилением интеграции науки и образования, передачи накопленного  знания как говорится "из первых рук", от самого исследователя к студенту ученику. В связи с этим профессионально важным качеством ученого становится  его умение просто и понятно рассказать о сложном, адаптировать, но не  упростить суть предметной деятельности. Важно уметь увлечь, заинтересовать  молодое поколение. Здесь важны не только эрудированность и уровень  интеллекта, но и энтузиазм, личная харизма, лидерские качества. Современные  технологии, нацеленные на улучшение жизни человека, затрагивают этические,  моральные, философские вопросы, то есть имеют социальные аспекты  выражения. Социальная сторона научно-технологического прогресса становится  полноправным элементом технонауки, в частности, в форме биоэтики. Другой  стороной медали является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highlight w:val="white"/>
          <w:u w:val="none"/>
          <w:vertAlign w:val="baseline"/>
          <w:rtl w:val="0"/>
        </w:rPr>
        <w:t xml:space="preserve">эмоциональное выгорание сформировавшегося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highlight w:val="white"/>
          <w:u w:val="none"/>
          <w:vertAlign w:val="baseline"/>
          <w:rtl w:val="0"/>
        </w:rPr>
        <w:t xml:space="preserve">ученого, который эмоционально остро воспринимает критику в свой адрес,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highlight w:val="white"/>
          <w:u w:val="none"/>
          <w:vertAlign w:val="baseline"/>
          <w:rtl w:val="0"/>
        </w:rPr>
        <w:t xml:space="preserve">болезненно реагирует на требование повысить квалификацию и научиться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tl w:val="0"/>
        </w:rPr>
        <w:t xml:space="preserve"> р</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highlight w:val="white"/>
          <w:u w:val="none"/>
          <w:vertAlign w:val="baseline"/>
          <w:rtl w:val="0"/>
        </w:rPr>
        <w:t xml:space="preserve">аботать с новым оборудованием. Физиологически эмоциональное выгорание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highlight w:val="white"/>
          <w:u w:val="none"/>
          <w:vertAlign w:val="baseline"/>
          <w:rtl w:val="0"/>
        </w:rPr>
        <w:t xml:space="preserve">проявляется в следующих симптомах: периодические головные боли,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highlight w:val="white"/>
          <w:u w:val="none"/>
          <w:vertAlign w:val="baseline"/>
          <w:rtl w:val="0"/>
        </w:rPr>
        <w:t xml:space="preserve">физическая и эмоциональная слабость и вялость, снижение иммунитета и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highlight w:val="white"/>
          <w:u w:val="none"/>
          <w:vertAlign w:val="baseline"/>
          <w:rtl w:val="0"/>
        </w:rPr>
        <w:t xml:space="preserve">ухудшение сна, боли в спине, смена пищевого поведения (часто пытается заесть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highlight w:val="white"/>
          <w:u w:val="none"/>
          <w:vertAlign w:val="baseline"/>
          <w:rtl w:val="0"/>
        </w:rPr>
        <w:t xml:space="preserve">свой стресс), депрессия, безразличие к происходящему и окружающим людям,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highlight w:val="white"/>
          <w:u w:val="none"/>
          <w:vertAlign w:val="baseline"/>
          <w:rtl w:val="0"/>
        </w:rPr>
        <w:t xml:space="preserve">негатив, пессимизм, обиды и разочарования, перфекционизм, агрессия и др.</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2380981445312"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53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051528930664" w:lineRule="auto"/>
        <w:ind w:left="1701.5182495117188" w:right="226.636962890625" w:firstLine="576.70974731445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Отдельным вопросом, вызывающим психологические проблемы  сформировавшися ученых, является вопрос о научных публикациях в  рейтинговых журналах, например, базах Scopus или Web on Sciences. Во-первых,  подготовка статей в данные журналы требует выполнения действий по  определенному алгоритму и по принципу IMRAD: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ntroduction,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ethods,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esults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nd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iscussion. В целом, структура статьи понятна и каким-то образом, повторяет  структуру академических статей. Но информационный объем статей может  сильно отличаться. Во-вторых, бытует мнение, что публикация статей в  рейтинговых журналах, особенно с Open Access –дорогостоящий процесс. И  здесь, перед учеными стоит дилемма: работать, чтобы заплатить за публикацию  статьи или работать, чтобы получить заработную плату? А дальше рождаются  следующие проблемы: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18798828125" w:line="229.11104679107666" w:lineRule="auto"/>
        <w:ind w:left="3129.4384765625" w:right="233.670654296875" w:firstLine="583.96301269531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конкурсах на грантовое финансирование научных  проектов ужесточили требование к руководителям проекта, который  в обязательном порядке должен имеет не менее двух публикаций в  рейтинговых журналах;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5849609375" w:line="228.9682102203369" w:lineRule="auto"/>
        <w:ind w:left="3133.6505126953125" w:right="231.702880859375" w:firstLine="579.7509765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руководителем магистерской или докторской  диссертации (PhD) может быть ученый, имеющий научную или  академическую степень и не менее 2 статей в журналах базы Скопус  и определенное количество статей в журналах, рекомендованных  ККСОН РК;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36962890625" w:line="228.96802425384521" w:lineRule="auto"/>
        <w:ind w:left="3131.6848754882812" w:right="231.007080078125" w:firstLine="581.716613769531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составе диссертационных советов могут быть только  ученые, имеющий научную или академическую степень и  оределенный наукометрический критерий Индекс Хирша, который  также основан на статьях в журналах базы Скопус.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36474609375" w:line="229.2121696472168" w:lineRule="auto"/>
        <w:ind w:left="1708.2575988769531" w:right="230.557861328125" w:firstLine="570.25115966796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 другой стороны, у некоторых ученых можно отметить синдром  пренебрежения или обиды к результатам зарубежных исследователей – «попробовали бы они поработать в наших условиях» или «конечно, у них все  есть». Но, тем не менее, Казахстан стремительно развивается, для научных  центров приобретается оборудование, оплачиваются научные стажировки в  ведущие исследовательские центры. И в этом отношении, многие ученые старой  школы, зачастую не имеют возможности выехать за рубеж по таким причинам  как преклонный возраст, состояние здоровья или незнание иностранного языка.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83203125" w:line="228.96833896636963" w:lineRule="auto"/>
        <w:ind w:left="1708.2575988769531" w:right="230.045166015625" w:firstLine="706.515960693359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результате происходящих процессов и из-за психологического  прессинга на ученых советской научной школы наука и образование может  потерять целый пласт классических знаний и умений, фактически, в любой  области науки.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363525390625" w:line="229.5379114151001" w:lineRule="auto"/>
        <w:ind w:left="1705.7302856445312" w:right="228.712158203125" w:firstLine="571.09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Таким образом, в результате проведенных психолого-экстраполяционных  исследований выявлено, что психологические аспекты интеграции ученых  советской научной школы, на примере выборки ученых Казахстана и  Узбекистана, в мировое научное пространство связаны: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47039794921875" w:line="228.91127586364746" w:lineRule="auto"/>
        <w:ind w:left="1705.7302856445312" w:right="227.855224609375" w:firstLine="577.271270751953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11111"/>
          <w:sz w:val="28.079999923706055"/>
          <w:szCs w:val="28.07999992370605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 осознанием профессиональной некомпетентности из-за отсутствия  доступа к новейшему оборудованию,</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0801086425781"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54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1711.627197265625" w:right="228.193359375" w:firstLine="571.3743591308594"/>
        <w:jc w:val="left"/>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11111"/>
          <w:sz w:val="28.079999923706055"/>
          <w:szCs w:val="28.07999992370605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highlight w:val="white"/>
          <w:u w:val="none"/>
          <w:vertAlign w:val="baseline"/>
          <w:rtl w:val="0"/>
        </w:rPr>
        <w:t xml:space="preserve">эмоциональным выгоранием сформировавшегося ученого из-за критики в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highlight w:val="white"/>
          <w:u w:val="none"/>
          <w:vertAlign w:val="baseline"/>
          <w:rtl w:val="0"/>
        </w:rPr>
        <w:t xml:space="preserve">свой адрес;</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tl w:val="0"/>
        </w:rPr>
        <w:t xml:space="preserve">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34765625" w:line="228.967924118042" w:lineRule="auto"/>
        <w:ind w:left="1705.1687622070312" w:right="233.6962890625" w:firstLine="577.8327941894531"/>
        <w:jc w:val="left"/>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111111"/>
          <w:sz w:val="28.079999923706055"/>
          <w:szCs w:val="28.07999992370605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highlight w:val="white"/>
          <w:u w:val="none"/>
          <w:vertAlign w:val="baseline"/>
          <w:rtl w:val="0"/>
        </w:rPr>
        <w:t xml:space="preserve">неумением/невозможностью/нежеланием публиковаться в рейтинговых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highlight w:val="white"/>
          <w:u w:val="none"/>
          <w:vertAlign w:val="baseline"/>
          <w:rtl w:val="0"/>
        </w:rPr>
        <w:t xml:space="preserve">журналах;</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tl w:val="0"/>
        </w:rPr>
        <w:t xml:space="preserve">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5625" w:line="228.96881103515625" w:lineRule="auto"/>
        <w:ind w:left="1708.2575988769531" w:right="235.660400390625" w:firstLine="574.7439575195312"/>
        <w:jc w:val="left"/>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highlight w:val="white"/>
          <w:u w:val="none"/>
          <w:vertAlign w:val="baseline"/>
          <w:rtl w:val="0"/>
        </w:rPr>
        <w:t xml:space="preserve">невозможностью/нежеланием повысить профессиональную компетенцию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highlight w:val="white"/>
          <w:u w:val="none"/>
          <w:vertAlign w:val="baseline"/>
          <w:rtl w:val="0"/>
        </w:rPr>
        <w:t xml:space="preserve">путем научных стажировок.</w:t>
      </w:r>
      <w:r w:rsidDel="00000000" w:rsidR="00000000" w:rsidRPr="00000000">
        <w:rPr>
          <w:rFonts w:ascii="Times New Roman" w:cs="Times New Roman" w:eastAsia="Times New Roman" w:hAnsi="Times New Roman"/>
          <w:b w:val="0"/>
          <w:i w:val="0"/>
          <w:smallCaps w:val="0"/>
          <w:strike w:val="0"/>
          <w:color w:val="111111"/>
          <w:sz w:val="28.079999923706055"/>
          <w:szCs w:val="28.079999923706055"/>
          <w:u w:val="none"/>
          <w:shd w:fill="auto" w:val="clear"/>
          <w:vertAlign w:val="baseline"/>
          <w:rtl w:val="0"/>
        </w:rPr>
        <w:t xml:space="preserve">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1298828125" w:line="240" w:lineRule="auto"/>
        <w:ind w:left="2270.084838867187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Литература: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8875923156738" w:lineRule="auto"/>
        <w:ind w:left="1911.8495178222656" w:right="226.9775390625" w:firstLine="181.31927490234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Алиева Н.З., Шевченко Ю.С., Пригородова А.А. Феномен технонауки //  Успехи современного естествознания. 2012. № 6. С. 205-215.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6f6f6" w:val="clear"/>
          <w:vertAlign w:val="baseline"/>
          <w:rtl w:val="0"/>
        </w:rPr>
        <w:t xml:space="preserve">Пономарева, О. С. Развитие профессиональных компетенций студентов вуза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6f6f6" w:val="clear"/>
          <w:vertAlign w:val="baseline"/>
          <w:rtl w:val="0"/>
        </w:rPr>
        <w:t xml:space="preserve">в рамках концепции устойчивого развития / О. С. Пономарева. — Текст :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6f6f6" w:val="clear"/>
          <w:vertAlign w:val="baseline"/>
          <w:rtl w:val="0"/>
        </w:rPr>
        <w:t xml:space="preserve">непосредственный // Педагогика высшей школы. — 2016. — № 2 (5).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6f6f6" w:val="clear"/>
          <w:vertAlign w:val="baseline"/>
          <w:rtl w:val="0"/>
        </w:rPr>
        <w:t xml:space="preserve">URL: https://moluch.ru/th/3/archive/32/931/ (дата обращения: 24.03.2023).</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6f6f6" w:val="clear"/>
          <w:vertAlign w:val="baseline"/>
          <w:rtl w:val="0"/>
        </w:rPr>
        <w:t xml:space="preserve">Репина, Е. Г. Компетентностный подход: фундаментальные положения и их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6f6f6" w:val="clear"/>
          <w:vertAlign w:val="baseline"/>
          <w:rtl w:val="0"/>
        </w:rPr>
        <w:t xml:space="preserve">практическая реализация в вузе / Е. Г. Репина. — Текст : непосредственный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6f6f6" w:val="clear"/>
          <w:vertAlign w:val="baseline"/>
          <w:rtl w:val="0"/>
        </w:rPr>
        <w:t xml:space="preserve">// Педагогика высшей школы. — 2017. — № 2 (8). — С. 23-28. — URL: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f6f6f6" w:val="clear"/>
          <w:vertAlign w:val="baseline"/>
          <w:rtl w:val="0"/>
        </w:rPr>
        <w:t xml:space="preserve">https://moluch.ru/th/3/archive/55/2125/ (дата обращения: 24.03.2023).</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4. Троянская С.Л. Основы компетентностного подхода в высшем  образовании: учебное пособие. – Ижевск: Издательский центр «Удмуртский  университет», 2016. – 176 с.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85986328125" w:line="228.96802425384521" w:lineRule="auto"/>
        <w:ind w:left="2270.9271240234375" w:right="227.81982421875" w:hanging="353.4616088867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5. Шармин Д.В., Шармин В.Г. Компетентностный подход в высшем  образовании России: двадцать лет спустя // КПЖ. 2021. №3 (146). URL:  https://cyberleninka.ru/article/n/kompetentnostnyy-podhod-v-vysshem obrazovanii-rossii-dvadtsat-let-spustya (дата обращения: 24.03.2023).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36474609375" w:line="228.96809577941895" w:lineRule="auto"/>
        <w:ind w:left="2266.153564453125" w:right="226.925048828125" w:hanging="345.3184509277344"/>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6. Ярошевский М.Г. О внешней и внутренней мотивации научного творчества  / Проблемы научного творчества в современной психологии / под ред. М.Г.  Ярошевского. – М.: Наука, 1971. – С. 204-223.</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0.93383789062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55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347.60009765625" w:right="424.24438476562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СРАВНИТЕЛЬНАЯ ХАРАКТЕРИСТИКА ЭТНИЧЕСКОГО САМОСОЗНАНИЯ  КАЗАХСТАНСКИХ И РОССИЙСКИХ КАЗАХОВ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8115234375" w:line="240" w:lineRule="auto"/>
        <w:ind w:left="0" w:right="3944.68505859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Комекбаева Л.К.,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79.644775390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Еркинбекова М.А.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918701171875" w:line="240" w:lineRule="auto"/>
        <w:ind w:left="0" w:right="4229.8046875"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Аннотация: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1706.1599731445312" w:right="242.803955078125" w:firstLine="444.1600036621094"/>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В данной статье изучается сравнительная характеристика этнического самосознания  казахов г. Саратова и г.Алматы. Получены новые данные о формировании и развитии  самосознания у данной этнической группы, а также о том, что у российских казахов наряду  с достаточно высоким уровнем этнического самосознания происходит размывание  традиционной национальной идентичности, наблюдается частичное утрачивание знания  казахского языка и культуры, о незначительной, но стабильной ассимиляции казахского  народа в России.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23046875" w:line="229.90779876708984" w:lineRule="auto"/>
        <w:ind w:left="1712.1598815917969" w:right="244.959716796875" w:firstLine="447.760162353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Процесс этнического возрождения является важной и позитивной тенденцией в  формировании общественного сознания.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1705.1998901367188" w:right="237.845458984375" w:firstLine="454.72015380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Будучи субъектом, наиболее подверженным политическим и социальным изменениям,  этническое самосознание подразумевает научно обоснованное развитие технологий,  способствующих его развитию и совершенствованию межкультурных процессов во всем  мире.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1707.3599243164062" w:right="237.60498046875" w:firstLine="452.56011962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понимания исторических и этнических корней, развития этнической самобытности и  осознания того или иного народа своей уникальности будет довольно сложно управлять  процессом консолидации, сплочением населения, развитием общества и государства в целом.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9116897583008" w:lineRule="auto"/>
        <w:ind w:left="1705.1998901367188" w:right="243.441162109375" w:firstLine="454.4801330566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этнической самобытности наций и народностей является важным фактором  построения как в Казахстане, так и в России правового и демократического общества. Здесь,  для изучения этнической самобытности, Поволжский регион России, в частности Саратовская  область, представляет значительный интерес. В центре внимания много национальностей и  наций, среди которых казахская этническая группа выделяется по многочисленности.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229.9079704284668" w:lineRule="auto"/>
        <w:ind w:left="1707.3599243164062" w:right="237.364501953125" w:firstLine="452.3200988769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российской психологии предпринимались попытки рассмотреть социально психологические компоненты адаптации индивидов и групп к определенной культуре, но  почти не уделялось внимания изучению характеристик этнического самосознания. Понятие  «этническое самосознание» используется в этнопсихологии с середины 80-х годов XXвека  (В.Ю.Хотинец, 2000, Е.И. Шлягина, 1984, В.Ф. Петренко, 1987 и др.).Наиболее обширные  исследования и научные исследования в области этнической идентичности и самосознания  начали проводиться во второй половине 90-х годов.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703.5198974609375" w:right="239.044189453125" w:firstLine="459.28009033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можно выделить несколько научных публикаций, посвященных этой  теме: трансформация этнической идентичности в постсоветский период (Н.М. Лебедева, 1996,  1999, 2002; Г.У. Солдатова, 1998, 2001; Т.Г. Стефаненко, 1998); особенности формирования  этнической идентичности (И.И. Кауненко, 2000; В.Ю. Хотинец, 2001); национальное сознание  и феномены этнического самосознания нaселения Среднего Поволжья (В.В. Шарапов, 2018).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7455348968506" w:lineRule="auto"/>
        <w:ind w:left="1704.9598693847656" w:right="238.204345703125" w:firstLine="454.72015380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этих работах были выделены различные методологические подходы к решению многих  проблем изучения этнического самосознания и идентичности, проведен глубокий анализ  зарубежных научных исследований (J. Turner, 1978, 1985, 1986; H. Tajfel, 1971, 1982; J. Finney,  1993, 1997 и др.).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564208984375" w:line="229.89468097686768" w:lineRule="auto"/>
        <w:ind w:left="1705.1998901367188" w:right="241.085205078125" w:firstLine="454.72015380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обобщении и систематизации основных положений отечественных и зарубежных  исследований выявлено несоответствие понятий «этническая идентичность» и «этническое  самосознание». Для более полного понимания в нашей работе этническая идентичность  определяется как один из компонентов этнического самосознания, т.е. осознание своей  принадлежности к определенной этнической группе. Т.Г. Стефаненко (1999) рассматривает  этническую идентичность как один из компонентов личности, создающий образ окружающего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62527465820312"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56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701.5998840332031" w:right="246.08154296875" w:firstLine="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его мира и места личности в нем. Принадлежность к определенной нации способствует  развитию личности человека.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804195404053" w:lineRule="auto"/>
        <w:ind w:left="1702.0799255371094" w:right="242.923583984375" w:firstLine="457.60009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научной литературе выделены этапы и особенности формирования этнического  самосознания в разных возрастных интервалах. Результаты исследований старших подростков  (О.Л. Романова, Т.Г. Стефаненко) позволяют предположить, что этническое самосознание  является динамической характеристикой, и в этом возрасте ее формирование еще не  завершено.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1707.3599243164062" w:right="241.00341796875" w:firstLine="449.92004394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Хотя было проведено большое количество исследований в области этнического  самосознания, в современной науке, в частности в отечественной, до сих пор остаются  неизученные вопросы из этой области психологии. Так что, на данный момент, в определении  самосознания ученые не пришли к единому мнению.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0784873962402" w:lineRule="auto"/>
        <w:ind w:left="1701.5998840332031" w:right="237.60498046875" w:firstLine="458.32015991210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Проанализировав различные источники и литературу, мы пришли к выводу, что  необходимо придерживаться другого подхода к изучению этнического самосознания. В нашей  работе мы считаем логичным подчеркнуть единство регуляторных, ценностных,  эмоциональных и когнитивных компонентов самосознания. Эти компоненты непосредственно  реализованы в этнических образах, в признании их принадлежности к определенной нации и  в явных поведенческих установках.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1865234375" w:line="229.90814208984375" w:lineRule="auto"/>
        <w:ind w:left="1701.5998840332031" w:right="239.04541015625" w:firstLine="458.32015991210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Кроме того, отметим, что в научной литературе практически отсутствуют исследования  этнического самосознания определенной национальности, проживающей в определенных  регионах отдельных стран, с учетом возрастных, пространственных, социальных и  территориально-административных факторов.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804195404053" w:lineRule="auto"/>
        <w:ind w:left="1707.3599243164062" w:right="240.762939453125" w:firstLine="452.3200988769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Наше исследование, с которым мы связываем характеристику и проявление этого  феномена, подразумевают множество открытых вопросов о содержании понятия «этническое  самосознание». Проанализировав работы многих зарубежных исследователей в области  кросскультурной психологии (М. Херсковиц, Р. Редфилд, Р. Линтон, Дж. Берри и др.), мы  обнаружили, что данный термин не используется.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193214416504" w:lineRule="auto"/>
        <w:ind w:left="1707.3599243164062" w:right="245.360107421875" w:firstLine="455.440063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 изменения, которые происходят в различных сферах жизни в российском и  казахстанском обществах (экономика, культура, политика, коммуникации), начиная с  прошлого века, приводят к тому, что сегодня в этих странах и в других странах мира идет  постоянный рост этнической идентичности.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2685546875" w:line="229.90804195404053" w:lineRule="auto"/>
        <w:ind w:left="1705.1998901367188" w:right="238.323974609375" w:firstLine="454.4801330566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нашей работе мы предприняли попытку проанализировать этническую Я казахов  Саратова (Россия) и Алматы (Казахстан) как представителей одной этнической группы, но  проживающих на разных территориях; определить специфику и особенности проявления  этнического самосознания, его сравнительные характеристики и представить результаты  исследования широкой общественности.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707.3599243164062" w:right="238.8037109375" w:firstLine="452.56011962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Исходя из вышеизложенного, изложим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цель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нашего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исследования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определение, анализ  и сравнение этнического Я у представителей казахской этнической группы г. Саратова  (Россия) и г. Алматы (Казахстан).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30.00794887542725" w:lineRule="auto"/>
        <w:ind w:left="1703.5198974609375" w:right="238.564453125" w:firstLine="460.7200622558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Социально-психологические феномены вопроса «Кто Я?» как компонент этнического  самосознания казахов Саратова и Алматы. Мы считаем, что уровень этнического  самосознания у казахов России ниже, чем у представителей казахской этнической группы в  Казахстане. Уникальность структуры этнического самосознания определяется  принадлежностью этнической группы к национальному большинству (меньшинству) или  титульной нации.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217041015625" w:line="229.90804195404053" w:lineRule="auto"/>
        <w:ind w:left="1704.2399597167969" w:right="244.482421875" w:firstLine="455.680084228515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изучении этнического самосознания казахов в России и Казахстане мы использовали  следующие научные и теоретические концепции, а также результаты исследований: - положения о единстве личности и общества, их взаимодействии (Л.С. Выготский, А.Н.  Леонтьев);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84130859375" w:lineRule="auto"/>
        <w:ind w:left="1706.3999938964844" w:right="245.921630859375" w:firstLine="458.5600280761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концептуальные положения о развитии личности на разных этапах онтогенеза (Л.И.  Божович, Ж. Пиаже);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79638671875" w:line="240" w:lineRule="auto"/>
        <w:ind w:left="2164.9600219726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культурно-историческая концепция (Л.С. Выготский);</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199218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57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710.7199096679688" w:right="245.924072265625" w:firstLine="454.2401123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основные положения теории развития самосознания личности (В.С. Мухина, В.В.  Столин);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779876708984" w:lineRule="auto"/>
        <w:ind w:left="1706.3999938964844" w:right="241.004638671875" w:firstLine="458.560028076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теоретико-методологические подходы к определению этнической идентичности (Т.Г.  Стефаненко, В.Ю. Хотинец, Г.У. Солдатова, Н.М. Лебедева, Джакупов С. М., Мадалиева З.  Б.);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1706.1599731445312" w:right="244.720458984375" w:firstLine="45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концепции, принятые в отечественной этнопсихологии и этнологии (Ю.В. Арутюнян,  Н.М. Лебедева, Л.М. Дробижева, Т.Г. Стефаненко, Г.У. Солдатова, В.А. Тишков); - представления об этническом самосознании (Б.В. Поршнев, В.Ю. Хотинец); - положения о групповом сознании (Г.В. Акопов);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1706.3999938964844" w:right="243.4033203125" w:firstLine="458.560028076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данные научно-практических этнопсихологических и этносоциологических  исследований (Т.Г. Стефаненко, В.Ю. Хотинец, Г.У. Солдатова, В.С. Мухина, В.В. Столин,  Б.В. Поршнев, В.П. Левкович, Г.В. Акопов, В.В. Шарапов, Джакупов С. М.и др.).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707.3599243164062" w:right="243.643798828125" w:firstLine="452.56011962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Изучение изменчивости этнического самосознания под влиянием опыта проживания в  местах с другой культурой (казахи России).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3311157226562" w:lineRule="auto"/>
        <w:ind w:left="1705.1998901367188" w:right="238.084716796875" w:firstLine="454.4801330566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этого исследования можно рассматривать как важную работу по развитию  этноисторических тенденций как в казахстанском, так и в российском обществе. Результаты,  полученные могут послужить хорошей основой для психокоррекционной работы,  направленной на развитие позитивной этнической идентичности как отдельного человека, так  и целых этнических групп.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23046875" w:line="229.9079704284668" w:lineRule="auto"/>
        <w:ind w:left="1703.9999389648438" w:right="237.125244140625" w:firstLine="429.5201110839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Испытуемые выборки были отобраны по возрасту (18-60 лет) и включали 100 человек (из  них 50 человек – представители казахской национальности г. Саратова и 50 человек – г.  Алматы).Гендерный признак и семейное положение не учитывалось. Стратегия формирования  выборки – случайная.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694.3998718261719" w:right="238.3251953125" w:firstLine="439.12017822265625"/>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Базы исследования: фонд «Достар» (г. Саратов), Академия «Кайнар» (г. Алматы). Для исследования нами была выбрана психодиагностическая методика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М. Куна и Т.  Макпартленда «Кто Я?»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193214416504" w:lineRule="auto"/>
        <w:ind w:left="1701.5998840332031" w:right="242.322998046875" w:firstLine="431.92016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Представляет собой несдантартизированное самоописание в открытой форме. Тест создан  на основе Я-концепции М. Куна и его основой служат концепции социальных ролей и  ролевого поведения, посредством чего и задается способ самовосприятия человека как  носителя этих ролей в самоописании себя испытуемыми.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2685546875" w:line="229.90779876708984" w:lineRule="auto"/>
        <w:ind w:left="1701.5998840332031" w:right="238.084716796875" w:firstLine="436.240081787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инструкции, испытуемым предлагается ответить на вопрос «Кто я?» двадцатью  разными формулировками.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213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методики интерпретировались: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8.5600280761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- 1-7 место – высокая степень этнической идентичности, 4 балла;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8.5600280761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- 8-14 место – средняя степень этнической идентичности, 3 балла;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8.5600280761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- 15-20 место – слабая степень этнической идентичности, 2 балла;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711.199951171875" w:right="243.883056640625" w:firstLine="427.360076904296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если этнос не упоминается вовсе – очень низкая степень этнической идентичности, 1  балл.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801334381104" w:lineRule="auto"/>
        <w:ind w:left="1701.5998840332031" w:right="237.603759765625" w:firstLine="431.92016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Прежде чем приступить к анализу интерпретации полученных результатов, в нашей  работе мы хотели бы отметить специфику формирования и особенности этнического  самосознания российских казахов.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3292560577393" w:lineRule="auto"/>
        <w:ind w:left="1703.5198974609375" w:right="237.84423828125" w:firstLine="434.5600891113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Формированию особого самосознания способствовали как оторванность от основной  территории проживания казахов, так и наличие полиэтнического окружения – русских, татар,  башкир и других этносов, контакты с которыми сопровождались многочисленными  взаимовлияниями в культурах обеих сторон, приводили к изменению этнопсихологических  характеристик, что в конечном счёте привело к становлению уникального самосознания.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4599609375" w:line="229.8858118057251" w:lineRule="auto"/>
        <w:ind w:left="1705.1998901367188" w:right="239.884033203125" w:firstLine="428.080139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Наибольшее влияние на саратовских казахов непосредственно оказали русские. Печать и  другие средства массовой информации при непосредственных контактах с русским народом  всячески способствовали появлению совершенно определенного отношения к русской  культуре и признанию ее преимущества над казахской.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424072265625" w:line="229.90804195404053" w:lineRule="auto"/>
        <w:ind w:left="1707.3599243164062" w:right="244.1650390625" w:firstLine="42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Этническое самосознание российских казахов выражено менее ярко, а национальная  культура стала для них второстепенным способом самовыражения. Питая теплые чувства к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011718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58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707.3599243164062" w:right="243.643798828125" w:hanging="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языку, литературе, музыке и другим проявлениям своей этнической культуры, саратовские  казахи тем не менее не пытаются идеализировать их значение для развития собственной  культуры. Здесь заметна их положительная оценка роли русской культуры и языка.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79990386963" w:lineRule="auto"/>
        <w:ind w:left="1701.5998840332031" w:right="238.084716796875" w:firstLine="431.92016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Политические и социальные процессы, имевшие место в конце XIX – начале XX веков,  послужили отправной точкой в направлении развития этнических процессов советской эпохи  и обусловили культурную ассимиляцию саратовских казахов. События того времени были для  казахской культуры периодом противостояния национальной и русской культуры. Цели  русификации требовали полной ассимиляции казахов, что означало, с одной стороны, полное  уничтожение казахской культуры, с другой – насаждение элементов русской культуры.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1703.5198974609375" w:right="242.923583984375" w:firstLine="430.7200622558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к рубежу веков оценка казахами собственной культуры была гораздо выше русской,  то впоследствии русская культура стала оцениваться выше казахской. В итоге возникло  понятие «престижности» русской культуры, а приобщение к ней стало рассматриваться как  выгодное средство для повышения и завоевания авторитета среди соплеменников.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7045516967773" w:lineRule="auto"/>
        <w:ind w:left="1701.5998840332031" w:right="240.12451171875" w:firstLine="431.6801452636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Респонденты казахстанской группы чувствуют себя гораздо более уверенно, что  подтверждается низким уровнем опасений по поводу исчезновения своей национальности. У представителей российской выборки в большей степени выявлено стремление к  признанию в обществе, что можно рассматривать как компенсацию снижения уровня  этнического самосознания в результате взаимодействия с доминирующим этносом, то есть с  русскими. Эта характеристика наглядно прослеживается в высоком стремлении российских  казахов демонстрировать перед другими свои интеллектуальные способности. Казахстанцы склонны считать себя талантливыми, эмоциональными, щедрыми,  организованными и толерантными.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970703125" w:line="229.90804195404053" w:lineRule="auto"/>
        <w:ind w:left="1705.679931640625" w:right="239.88525390625" w:firstLine="431.9200134277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 группы нацелены на развитие межэтнических и межкультурных отношений, о чем  свидетельствуют выявленные автостереотипы – своеобразный образ собственной этнической  группы.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7470378875732" w:lineRule="auto"/>
        <w:ind w:left="1707.3599243164062" w:right="239.04541015625" w:firstLine="423.52005004882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Характерной чертой здесь является то, что на межэтническое взаимодействие влияет  взаимное восприятие этнического «большинства» и «меньшинства». Возникают  определенные этнические стереотипы и предубеждения в отношении «образа» другой нации.  «Большинство» воспринимается «меньшинством» как обладатель определенных  преимуществ. Культура доминирующей по численности нации может выступать как  приоритетная.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82421875" w:line="229.9079990386963" w:lineRule="auto"/>
        <w:ind w:left="1701.5998840332031" w:right="237.60498046875" w:firstLine="431.6801452636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различных этнических предубеждений и стереотипов, уровней толерантности  «своей» и «чужой» национальности может являться следствием процесса естественной  ассимиляции. О такой ассимиляции можно говорить тогда, когда этнически разнородные  группы непосредственно контактируют между собой, и наблюдается общность социальной,  хозяйственной и культурной жизни. И, таким образом, в таком обществе довольно  распространены этнически смешанные браки.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4404792785645" w:lineRule="auto"/>
        <w:ind w:left="1701.5998840332031" w:right="239.884033203125" w:firstLine="431.6801452636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проведенного исследования можно утверждать практически об одинаковом  отношении обеих групп к браку, семье, религии и межличностным отношениям.  В целом, в Саратовской области, с одной стороны, наблюдается процесс интеграции  различных наций в российскую с частичным сохранением элементов национальной  самобытности, с другой - процесс естественной ассимиляции как казахского этноса, так и  других этнических меньшинств, что подтверждается положительным отношением последних  к русской культуре и общностью взглядов во многих сферах жизнедеятельности. Итак, подводя итог, рассмотрению данного аспекта, анализируя историческое развитие  этнических процессов, можно заключить, что этническая история человечества  характеризуется действием двух взаимосвязанных тенденций, одна из которых имеет  интегрирующую направленность, а другая – дифференцирующую. При этом на каждом этапе  этнической истории соотношение обеих тенденций и формы их проявления изменяются под  влиянием различного рода факторов.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59521484375" w:line="229.90804195404053" w:lineRule="auto"/>
        <w:ind w:left="1710.2398681640625" w:right="243.4033203125" w:firstLine="422.08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Дифференцирующие и интегрирующие тенденции во многом зависят от изменений в  социально-экономических сферах этнических групп, и поэтому далеко не одинаково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011718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59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16897583008" w:lineRule="auto"/>
        <w:ind w:left="1705.1998901367188" w:right="240.364990234375" w:firstLine="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проявляются и развиваются в разных этнических средах. В нынешних реалиях особое влияние  на ход этнических процессов оказывает научно-технический прогресс и, в частности, развитие  средств массовой коммуникации. Не последняя роль принадлежит также политическому  фактору, традиционному образу мышления и демографическим изменениям в структуре  этносов.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017578125" w:line="229.9079418182373" w:lineRule="auto"/>
        <w:ind w:left="1705.1998901367188" w:right="239.525146484375" w:firstLine="428.080139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Новейшая история России оказалась богатой на события этнического характера.  Социально-экономический кризис общества закономерно отразился на этнических процессах  Российской Федерации. После распада СССР она унаследовала полиэтнический состав  населения. Проживающие на территории России народы сильно отличаются друг от друга по  численности и уровню социально-экономического развития, языку и культуре,  антропологическим и религиозным составляющим и другим характеристикам. Все эти  характеристики определяют современную этническую ситуацию в России и пути ее развития  на ближайшие десятки лет.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0806331634521" w:lineRule="auto"/>
        <w:ind w:left="1704.9598693847656" w:right="242.044677734375" w:firstLine="428.5601806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Преобразование целого ряда бывших союзных республик в независимые самостоятельные  государства коренным образом повлияло на этническую ситуацию в Российской Федерации.  В целом это усилило процесс этнической дифференциации и выразилось в повышении  значения элементов традиционной культуры; определенном сокращении числа  межнациональных браков; в стремлении расширить суверенитет, придать родным языкам  статус государственных в границах соответствующих субъектов.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1865234375" w:line="229.90779876708984" w:lineRule="auto"/>
        <w:ind w:left="1707.3599243164062" w:right="243.6865234375" w:firstLine="43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Сохранение человеком своей этнической принадлежности является его родовой  потребностью, поскольку помогает ему более четко определить свое место в окружающем  мире.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704284668" w:lineRule="auto"/>
        <w:ind w:left="1703.5198974609375" w:right="243.52294921875" w:firstLine="434.3200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Сегодня большой интерес вызывает исследование проблемы проявления этнического  самосознания, становления и развития идентичности казахского этноса как одного из важных  компонентов традиционности общества в Казахстане в эпоху глобализации и  технологического развития.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4975566864014" w:lineRule="auto"/>
        <w:ind w:left="1701.5998840332031" w:right="237.84423828125" w:firstLine="430.7200622558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Данный процесс связан с политическими и социально-экономическими тенденциями  конца 20-го века, характеризующийся распадом СССР и провозглашением СНГ, стремлением  народов познать себя, собственную историю, культуру в полиэтнической среде. Вследствие  модернизации жизни многих этнических образований, все явнее ощущается влияние  исторически сложившихся традиций, самобытности, культуры и самосознания каждого  народа. В связи с этим, города как центры, где наблюдается наибольшая аккумуляция  элементов культурно-бытовой среды, а также совместное проживание с представителями  других этносов выступают одним из решающих факторов их социально - культурного  развития.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98486328125" w:line="229.90804195404053" w:lineRule="auto"/>
        <w:ind w:left="1705.1998901367188" w:right="244.002685546875" w:firstLine="428.32015991210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Переоценка ценностей, происходящая в сознании городских казахов, проявляется в  активном освоении на современном этапе как своих ценностей, так и ценностей других  этнических групп, соотнесения традиционного и современного в идентификации.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30.00794887542725" w:lineRule="auto"/>
        <w:ind w:left="1704.7200012207031" w:right="239.644775390625" w:firstLine="43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Одним из объектов нашего исследования был определен самый крупный населенный  пункт Казахстана – город Алматы. Алматы является полифункциональным крупнейшим  городом республиканского значения, расположенным на юго-востоке Казахстана, число  жителей которого по данным на начало 2020 года составляет 1,9 млн. человек, до 1998 года  город был первой столицей Республики. Сейчас город носит гордое название «южная столица  Казахстана».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217041015625" w:line="229.90804195404053" w:lineRule="auto"/>
        <w:ind w:left="1703.9999389648438" w:right="241.964111328125" w:firstLine="427.1200561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 результатов нашего исследования, проведенного среди казахов, проживающих в  Алматы, свидетельствует о том, что этничность остается одним из важных механизмов  социальных отношений и выражением традиционности казахского общества.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8858118057251" w:lineRule="auto"/>
        <w:ind w:left="1707.3599243164062" w:right="238.565673828125" w:firstLine="426.1601257324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мы уже отмечали, этническая самоидентификация – явление не врожденное, а  формируется под влиянием большого количества факторов (этнопространственная среда,  культура и традиции, межнациональные контакты и т.д.) и является одним из важных  компонентов в структуре этнического самосознания [1].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3405761718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60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7470378875732" w:lineRule="auto"/>
        <w:ind w:left="1705.1998901367188" w:right="242.00439453125" w:firstLine="422.08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Язык как важнейший компонент этнического самосознания и этнической идентичности  говорит о состоянии языковой компетентности и необходимости изучения родного языка как  носителя этнической, социальной и культурной информации в городской и сельской среде. О  достаточно высокой общественной роли казахского языка говорит тот факт, что 44,4%  опрошенных алматинцев хотели бы улучшить знания языка, соответственно 55,6% достаточно  хорошо его знают.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482421875" w:line="229.90804195404053" w:lineRule="auto"/>
        <w:ind w:left="1701.5998840332031" w:right="244.72412109375" w:firstLine="431.6801452636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ходе исследования также была обнаружена высокая толерантность к двуязычию среди  респондентов в выборе языка при чтении книг, журналов, газет и просмотре телевизионных  передач. Так 42,2% казахов Алматы отметили, что предпочитают приобщаться к культуре  одинаково как на казахском, так и на русском языках, 27% - только на казахском языке, 30,8% - на русском языке.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1707.3599243164062" w:right="238.084716796875" w:firstLine="425.9201049804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Национальный язык – это целостная смысловая система, отражающая его мировосприятие  и самосознание. Язык является не только инструментом общения, но и важным фактором,  определяющим этничность, и поэтому его главное историческое предназначение заключается  в передаче этнической, социальной и культурной информации и опыта от поколения к  поколению.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328125" w:line="229.90829944610596" w:lineRule="auto"/>
        <w:ind w:left="1707.3599243164062" w:right="238.804931640625" w:firstLine="424.960021972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Довольно высокий уровень этнокультурной идентификации указывает на то, что чуть  больше половины опрошенных алматинцев – 50,4 % стремятся к тому, чтобы сохранить свои  национальные традиции и культуру.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2751312256" w:lineRule="auto"/>
        <w:ind w:left="1701.5998840332031" w:right="240.123291015625" w:firstLine="43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Обзор идентификационной структуры в системе этнического самосознания выявил  характерность в исчезновении одних и появлении других идентичностей, что отражается в  особенности празднуемых тем или иным народом событий. Наблюдаются изменения в  иерархии праздников между старыми советскими, семейными, национальными и  религиозными.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701.5998840332031" w:right="240.123291015625" w:firstLine="431.92016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Почти не отмечаются алматинскими казахами советские праздники. При этом  большинство опрошенных отметили по степени важности такие праздники как семейные,  религиозные и народные.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9131202697754" w:lineRule="auto"/>
        <w:ind w:left="1705.679931640625" w:right="239.884033203125" w:firstLine="430.4800415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Этническое самосознание является значительным компонентом социальных  взаимодействий. Важнейшей общественной ячейкой, где происходит передача этнической  информации и формируется этническое самосознание является семья. В семье происходит  перенимание этнокультурной информации в ходе общественного становления и адаптации  человека.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8955078125" w:line="229.90804195404053" w:lineRule="auto"/>
        <w:ind w:left="1707.3599243164062" w:right="240.364990234375" w:firstLine="426.1601257324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Проведенное нами исследование и полученные результаты показывают, что  представители казахской национальности российской стороны наиболее охотно вступают в  брак с представителями других национальностей (таблица 2).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297.60498046875" w:firstLine="0"/>
        <w:jc w:val="righ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Таблица 2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28378295898" w:lineRule="auto"/>
        <w:ind w:left="2383.8400268554688" w:right="492.8845214843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Вступление в брак российских казахов и казахов РК с представителями своей и  другой национальности </w:t>
      </w:r>
    </w:p>
    <w:tbl>
      <w:tblPr>
        <w:tblStyle w:val="Table4"/>
        <w:tblW w:w="9649.91958618164" w:type="dxa"/>
        <w:jc w:val="left"/>
        <w:tblInd w:w="1702.079925537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83.9201354980469"/>
        <w:gridCol w:w="2239.8001098632812"/>
        <w:gridCol w:w="3937.0001220703125"/>
        <w:gridCol w:w="1889.19921875"/>
        <w:tblGridChange w:id="0">
          <w:tblGrid>
            <w:gridCol w:w="1583.9201354980469"/>
            <w:gridCol w:w="2239.8001098632812"/>
            <w:gridCol w:w="3937.0001220703125"/>
            <w:gridCol w:w="1889.19921875"/>
          </w:tblGrid>
        </w:tblGridChange>
      </w:tblGrid>
      <w:tr>
        <w:trPr>
          <w:cantSplit w:val="0"/>
          <w:trHeight w:val="837.599792480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9994506835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Группа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9.51995849609375" w:right="47.6397705078125" w:hanging="4.0798950195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Вступают в брак  со «своими»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20.95947265625" w:right="44.520263671875" w:hanging="3.1195068359375"/>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Вступают в брак с  представителями другой  национальности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19.0399169921875" w:right="173.67919921875" w:hanging="3.84033203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Затрудняются  ответить</w:t>
            </w:r>
          </w:p>
        </w:tc>
      </w:tr>
      <w:tr>
        <w:trPr>
          <w:cantSplit w:val="0"/>
          <w:trHeight w:val="28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Казахи РФ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8002929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47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798339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w:t>
            </w:r>
          </w:p>
        </w:tc>
      </w:tr>
      <w:tr>
        <w:trPr>
          <w:cantSplit w:val="0"/>
          <w:trHeight w:val="288.60046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Казахи РК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80139160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1195068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03979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w:t>
            </w:r>
          </w:p>
        </w:tc>
      </w:tr>
    </w:tbl>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707.3599243164062" w:right="240.8447265625" w:firstLine="426.1601257324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Большинство респондентов казахстанской группы считают, что национальная  принадлежность имеет значение, и они вступили бы в брак только с представителем своей  национальности (таблица 3).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115478515625" w:line="229.84145164489746" w:lineRule="auto"/>
        <w:ind w:left="1701.5998840332031" w:right="245.9228515625" w:firstLine="431.920166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высокие оценки своей национальности отмечены у казахов РК, нежели у  российских казахов.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4912109375" w:line="229.90804195404053" w:lineRule="auto"/>
        <w:ind w:left="1707.3599243164062" w:right="243.284912109375" w:firstLine="425.92010498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Результаты полученных данных подтверждают идею о «закрытости», «консервативности»  и «традиционности» казахских семей. Так более половины респондентов (58,2%) ответили,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11853027343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61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1707.3599243164062" w:right="245.123291015625" w:hanging="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предпочитают вступать в брак с людьми своей национальности, 32,6% считают, что  национальность при вступлении в брак не имеет значения, и 10,2 % казахов затруднились  ответить на данный вопрос.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447265625" w:line="229.90801334381104" w:lineRule="auto"/>
        <w:ind w:left="1703.5198974609375" w:right="237.1240234375" w:firstLine="432.880096435546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Таким образом, стремление казахского населения на заключение однонациональных  браков характеризуется не только этническими особенностями семейно-брачных отношений,  но также объективными процессами, которые характерны для последних двух десятилетий.  Формирование моноэтнического состава населения и монокультурной микросреды в семье,  укрепление кругов общения внутри одной этнической группы, развитие этнокультурных  институтов, способствующих вхождению в национальную среду, объективизация этничности  и активной миграции не многочисленных этносов за пределы Казахстана, что будет  ограничивать демографическую основу для таких браков. Межэтнические противоречия и  конфликты 90-х годов XX века также являются удерживающими факторами в развитии  межнациональных браков.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0806331634521" w:lineRule="auto"/>
        <w:ind w:left="1703.5198974609375" w:right="243.9208984375" w:firstLine="434.0800476074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Особенной чертой этнической социализации личности выступает формирование  позитивной этнической идентичности, которая характеризуется чувством патриотизма и  гордости за свою страну, национальной принадлежностью, достижениями и подвигами своего  народа. Такая идентичность будет благоприятствовать сохранению и развитию этноса и его  традиций, формированию личности с высокой самооценкой, чувством собственного  достоинства и самореализации.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1865234375" w:line="229.9079704284668" w:lineRule="auto"/>
        <w:ind w:left="1704.7200012207031" w:right="237.125244140625" w:firstLine="428.5600280761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проявления этнического самочувствия и отношения к своей стране был  проанализирован вопрос: «Гордитесь ли Вы тем, что живете в Казахстане?». Так 90,4%  жителей Алматы ответили положительно. Как видно из результатов опроса, казахи  отличаются довольно высоким уровнем политического оптимизма и культуры, т.е. в их  самосознании отражены те социально-политические и экономические успехи Казахстана за  последние десятилетия как суверенного государства, где нет особых революционных  потрясений, присутствует стабильность и устойчивость общества в целом.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0193214416504" w:lineRule="auto"/>
        <w:ind w:left="1705.1998901367188" w:right="242.68310546875" w:firstLine="427.1200561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многонациональности Казахстана достаточно высок с учетом соотношения  главенствующего этноса с представителями других народностей. Особое своеобразие  этнополитической ситуации Казахстана проявляется во взаимоотношениях его крупнейших  этносов - казахского и русского.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2685546875" w:line="229.9079704284668" w:lineRule="auto"/>
        <w:ind w:left="1701.5998840332031" w:right="244.884033203125" w:firstLine="431.68014526367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общем казахстанская государственная политика в этнической сфере направлена на  равенство всех граждан республики, независимо от их этнической принадлежности, а в  качестве основной стратегической задачи выделяет политическую стабильность и  консолидацию общества на основе межнационального согласия и единства.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707.1199035644531" w:right="243.524169921875" w:firstLine="426.160125732421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вопрос: «Существует ли в вашем обществе межэтническая толерантность?» 55%  алматинцев ответили положительно, отрицательно 19%, не задумывались над этим вопросом  26% опрошенных.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85598754883" w:lineRule="auto"/>
        <w:ind w:left="1707.3599243164062" w:right="240.604248046875" w:firstLine="421.360015869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Часть городского населения активно празднует религиозные события, которые раньше  были запрещены, среди них «Ораза-айт» и «Курбан-айт». В дни празднования средства  массовой информации вещают о сущности, целях и задачах этих праздников. Изначально  носящие чисто религиозный характер, эти праздники сейчас постепенно преобразовываются  в исключительно национальные народные торжества.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6214389801025" w:lineRule="auto"/>
        <w:ind w:left="1703.5198974609375" w:right="237.845458984375" w:firstLine="430.00015258789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показывают результаты нашего опроса среди казахов Алматы достаточно высок  уровень участия в традиционных религиозных праздниках (90,5%). Не отмечают 9,5%. Это  говорит о том, что выше названные праздники носят всенародный, государственный характер.  К примеру, «Ораза-айт» начинают отмечать после тридцати дней поста (ораза) у мусульман в  честь памяти умерших близких. В этот день люди желают друг другу долгой жизни, здоровья  и благополучия. Что касается «Курбан-айта», праздника в честь живых, то он твердо вошел в  культуру и общественную жизнь городских и сельских казахов. Этот религиозный праздник  проводится через 70 дней после празднования месяца Рамазан. В этот день мусульмане  приносят жертвоприношение Аллаху, делают пожертвования бедным и тем, кто нуждается.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9577636718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62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704.9598693847656" w:right="241.72485351562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время празднования «Курбан-айта», люди также навещают своих близких и друзей, желают  здоровья и благополучия.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79704284668" w:lineRule="auto"/>
        <w:ind w:left="1705.679931640625" w:right="241.722412109375" w:firstLine="430.72006225585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Так, шаг за шагом, в общественную жизнь и быт казахов вернулись ранее забытые  народом религиозные традиции и обычаи. В ходе нашего исследования выяснилось, что 50,8%  опрошенных города Алматы отмечают религиозные праздники и следуют религиозным  обрядам и ритуалам, 49,2% - не следуют. Можно сказать, что принадлежность половины  городских казахов к исламу не характеризуется строгими следованиями религиозным канонам  в их повседневной жизни, общественном поведении и сознании, что говорит о  цивилизационно-организующей характере религиозной принадлежности.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1705.1998901367188" w:right="238.08471679687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заключении можно выделить, что анализ этнического самосознания жителей Алматы через  характер идентификационных компонентов является свидетельством того, что этническая  особенность как проявление традиционности мышления той или иной народности смещена из  внешнего мира во внутренний, т.е. в сознание человека. Тем самым, в городской среде у людей  сформировано позитивное этническое самосознание, которое активно проявляется в уважении  своих и чужих традиций, стремлении казахского народа сохранить этнические и культурные  ценности в эпоху глобальной модернизации.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11083984375" w:line="240" w:lineRule="auto"/>
        <w:ind w:left="1703.51989746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Литература: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427.2799682617188" w:right="297.364501953125" w:firstLine="729.360046386718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Малинин Г.В., Дунаев В.Ю., Курганская В.Д., Насынбаев А.Н. Теория и практика межэтнического и ме жкультурного взаимодействия в современном Казахстане. Учебное пособие для вузов. - Алматы: Институт философии и политологии МОН РК, 2002. - 305 с.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2426.320037841797" w:right="297.84423828125" w:firstLine="710.879974365234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Олкотт М. Казахстан: непройденный путь / Мос к. Центр Карнеги. - М.: Гендальф, 2003. - 354 с.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2751312256" w:lineRule="auto"/>
        <w:ind w:left="2423.43994140625" w:right="297.364501953125" w:firstLine="716.880187988281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Садовская Е. Ю. Миграция в Казахстане на рубеже ХХI века: основные тенденции и перспективы. – Алматы: «Fалым», 2001. – 260 с. Сужиков М.М., Татимов М.К., Ахмеджанов А.Б. Межнациональные отношения в Казахстане (Теория и практика регулирования). – Алматы: «Ғылым», 1993. – 136 с.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9638671875" w:line="229.90779876708984" w:lineRule="auto"/>
        <w:ind w:left="2426.320037841797" w:right="237.84423828125" w:firstLine="706.5599060058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Факторы внешнего влияния на межэтнические отношения в Республике Казахстан: коллективная монография / Под ред. Б.К. Султанова. – Алматы: КИСИ при  Президенте РК, 2010. – 112 с.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612060546875" w:line="451.1016082763672" w:lineRule="auto"/>
        <w:ind w:left="2415.615997314453" w:right="1375.997314453125" w:firstLine="0"/>
        <w:jc w:val="center"/>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079999923706055"/>
          <w:szCs w:val="28.079999923706055"/>
          <w:highlight w:val="white"/>
          <w:u w:val="none"/>
          <w:vertAlign w:val="baseline"/>
          <w:rtl w:val="0"/>
        </w:rPr>
        <w:t xml:space="preserve">ЦИФРЛЫҚ БІЛІМ БЕРУ- ЗАМАНАУИ ОҚЫТУДЫҢ КІЛТІ</w:t>
      </w:r>
      <w:r w:rsidDel="00000000" w:rsidR="00000000" w:rsidRPr="00000000">
        <w:rPr>
          <w:rFonts w:ascii="Times New Roman" w:cs="Times New Roman" w:eastAsia="Times New Roman" w:hAnsi="Times New Roman"/>
          <w:b w:val="1"/>
          <w:i w:val="0"/>
          <w:smallCaps w:val="0"/>
          <w:strike w:val="0"/>
          <w:color w:val="333333"/>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Журунбаева Карлыгаш Калхабековна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16748046875" w:line="240" w:lineRule="auto"/>
        <w:ind w:left="0" w:right="3446.204833984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Математика пәнінің мұғалімі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4.2047119140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Д.М.Карбышев атындағы № 16 орта мектеп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44.3646240234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Қазақстан, Тараз қаласы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1983642578125" w:line="240" w:lineRule="auto"/>
        <w:ind w:left="0" w:right="4133.8848876953125" w:firstLine="0"/>
        <w:jc w:val="right"/>
        <w:rPr>
          <w:rFonts w:ascii="Times New Roman" w:cs="Times New Roman" w:eastAsia="Times New Roman" w:hAnsi="Times New Roman"/>
          <w:b w:val="1"/>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Kj161985@mail.ru</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4557.6446533203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Түйіндеме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58118057251" w:lineRule="auto"/>
        <w:ind w:left="1704.7200012207031" w:right="239.644775390625" w:firstLine="1.439971923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Мақалада қазіргі заман мектебіне қойылатын талаптары, бәсекеге қабілетті шәкірт тәрбиелеу  барысында цифрлық технологиялардың маңызы мен міндеті баяндалады. Сонымен қатар  сабақта пайдалануға тиімді ресурстар. Цифрлық технологиялардың қашықтықтан оқыту  жүйесіндегі қажеттілігі.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424072265625" w:line="240" w:lineRule="auto"/>
        <w:ind w:left="1702.07992553710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Аннотация</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1996459960938"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63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897811889648" w:lineRule="auto"/>
        <w:ind w:left="1707.3599243164062" w:right="242.801513671875"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статье описаны требования к современной школе, важность и роль цифровых технологий в  обучении конкурентоспособных школьников. Также эффективные ресурсы для использования  на уроке. Потребность в цифровых технологиях в дистанционном обучении.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Annotation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087890625" w:line="229.90829944610596" w:lineRule="auto"/>
        <w:ind w:left="1705.1998901367188" w:right="242.965087890625" w:firstLine="0.9600830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article describes the requirements for a modern school, the importance and role of digital  technologies in teaching competitive schoolchildren. Also effective resources to use in the lesson.  The need for digital technologies in distance learning.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011474609375" w:line="229.90880012512207" w:lineRule="auto"/>
        <w:ind w:left="1710.2398681640625" w:right="243.52294921875" w:hanging="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Кілттік сөздер: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цифрландыру, цифрлы технологиялар, білім беруді цифрландыру, цифрлы  сауаттылық, оқу-зерттеушілік, білім беру.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1707.3599243164062" w:right="243.6437988281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цифровизация, цифровые технологии, цифровизация образования,  цифровая грамотность, учебно-исследовательская, образовательная.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708.0799865722656" w:right="243.28369140625" w:firstLine="1.19995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words: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digitalization, digital technologies, digitalization of education, digital literacy,  educational and research, education.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13623046875" w:line="229.2748260498047" w:lineRule="auto"/>
        <w:ind w:left="1701.5182495117188" w:right="226.9091796875" w:firstLine="708.481750488281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XXI ғасыр-технология дәуірі. Дамыған елдерде ақпараттық  технологияның әр саласына енгізіліп жатыр. Цифрлық технологияның жеңісі  мен жемісін сіз бен біз әр минут сайын көріп отырмыз.Цифрлық технология  білім беру саласында да кеңінен қолданыла бастады. Білім берудегі  жаңашылдыққа орай оқытушылардың деңгейін көтеру мәселесі де күн тәртібінде  тұр. 2006 жылы Путиа Мишра мен Мэтью Келер технологиялық, педагогикалық  және мазмұндық білімді қиюластырып, мұғалімнің деңгейін анықтайтын әдісті  ұсынған. Осы бағыттағы білімді меңгерген мұғалім оқу мен оқытуда цифрлық  технологияны еркін қолдана алады. Жаңа технология қағаз бен қаламды  ығыстырып, оның орнына клавиатура мен экранды әкелді. Осыған орай, қолмен  жазу дағдысы азайып барады. Кейбір шет мемлекеттердің мектеп  бағдарламасында жазу сағаттары қысқартылды. Оқушылардың клавиатурамен  жазу дағдысын дамыту керек деп есептейді. Алайда психологтар,  нейробиологтар дабыл қағып жатыр. Адамның психикалық, интеллектуалдық  және эмоционалдық дамуына жазу дағдысының маңызы зор дейді. Әсіресе  балалардың дамуына оң әсері бар. Жазу процесінің мидың жұмысына қалай әсер  ететінін профессор Лурия айтқан болатын. Бұл тек механикалық процесс қана  емес, сондай-ақ мида ерекше нейрондық байланыстар еҥгізіп, ақпаратты талдап  қорытуға көмектеседі. Зерттеушілер миды томографияға түсіріп, жазу процесі  кезіндегі мидағы өзгерістерді бақылайды. Қаламмен жазған адамның миында  сөйлеу мен оқу дағдысына жауап беретін Брокка аймағы іске қосылған. Ал  клавиатурамен жазған адамның миында бұл процесс әлсіз көрінген. Вашингтон  университетінің зерттеушілері адам жазған кезде өз ойын анық әрі толық етіп  қағаз бетіне түсіреді дейді. Мұның ең бірінші себебі, әріп жазған кезде ми өте  қарқынды жұмыс жасай бастайды екен. Қағаз бен қаламның түйісуі миға кері  реакция береді дейді. Екіншіден жазу жылдамдығы ойлау жылдамдығымен қатар  жүріп отырады. Жазу үстінде толық мәтінді ойлап отырады екен. Есте сақтау - ең мықты әрі ұзаққа созылады. Кез келген ақпаратты бірнеше рет жазу арқылы  еске сақтауға болады. Жазу кезінде келген ақпаратты ми бірден жадыға жібереді.  Балалардың қолмен жазу дағдысын дамытқанда олардың оқуы мен  орфографиясы жақсарады. Жазу сауаттылықты арттырады. Адам үнемі жазу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5491333007812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64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1150436401367" w:lineRule="auto"/>
        <w:ind w:left="1702.3606872558594" w:right="227.10693359375" w:firstLine="3.369598388671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дағдысын жақсартып отырса, оның фантазиясы мен абстрактілі ойлауы мықты  болады. Қаламды қолдану ұсақ моториканы дамытады. Қолмен жазудың орасан  зор пайдасын көріп отырмыз. Бұл дағдыны үнемі жаттықтырып отыру керек[1].  Клавиатураның заманы келсе де, қаламмен қағазға хат жазып қоюды ұмытпаған  абзал. Ұлыбританияда жазудың мега пайдасын ескере отырып, жаңа  технологиямен «цифрлы қаламды» ойлап тапты. Планшет бетіне қаламмен жазу  арқылы бір оқпен екі қоянды атқан. Жазылым дағдысын цифрлы технология  арқылы дамыту – мұғалімнің басты мәселесі. Цифрлы технологияның жетістігін  ерте көрген мемлекеттерде онлайн сабақ жүргізетін көптеген платформалар  жұмыс істеп тұр. Бұл платформалардың функциялары да әртүрлі. Оқылым,  жазылым, тыңдалым, айтылым дағдыларын дамытатын жүйелер баланың  ақпаратты толыққанды игеруіне мүмкіндік жасайды. Осылардың ішінен  жазылым дағдысына баса назар аударатын платформалардың ерекшелігіне  тоқталып өтейік. Boomwriter – кез келген жастағы адамға арналған. Әсіресе  жазуға жалқауланып жүрген балаларға келеді. Әр адам өз оқиғасымен бөліседі  және дауыс жинайды. Padlet - бұл цифрлық пинборд. Тақтаға тақырыпқа қатысты  көрнекілік, мәтіндер, видео, ссылка қоюға болады. Storyjumper – балалардың  фантазиясын дамытуға таптырмас құрал. Оқу процесі баланы жалықтырмас үшін  сабақты түрлендіруге осы идеяларды қолдануға болады. Жаңа тақырыпты бекіту  үшін таптырмас тәсіл деп ойлаймын. Мысалы әдебиет сабағында әңгімені  басқаша форматта өрбітіп, оқушылардың фантазиясын дамытуға болады.  Топтық жұмыс ретінде ұйымдастыру керек. Иллюстрациясына мәтінін қосып,  слайд жасатқан жөн[2].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8.96788120269775" w:lineRule="auto"/>
        <w:ind w:left="1708.2575988769531" w:right="230.1171875" w:firstLine="701.742401123046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Еліміздегі педагогтердің бүгінгі ақпараттық-коммуникация ағымына  қаншалықты деңгейде ілесе алады?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7451171875" w:line="229.25286769866943" w:lineRule="auto"/>
        <w:ind w:left="1701.5182495117188" w:right="230.067138671875" w:firstLine="711.00891113281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Жалпы, педагогтердің ІТ-саласын жан-жақты меңгеруі үшін кез келген  ұстаз кең жолақты Интернет желісіне қосылған ноутбукпен қамтамасыз етілуі  қажеттігі туындады. Олардың кәсіби деңгейіне қойылатын талаптардың бірі  ретінде ақпараттық-коммуникациялық және технологиялық құзырлылығын  қалыптастыру нормативтерін қарастыру көзделген. Аталған үрдістер тәжірибеге  енгізілген жағдайда, педагогтың ақпараттық-коммуникациялық құзырлылығын  қалыптастыруға толық мүмкіндігі болатындығы дәлелденген.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1025390625" w:line="229.44889068603516" w:lineRule="auto"/>
        <w:ind w:left="1705.1687622070312" w:right="228.326416015625" w:firstLine="709.885711669921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Интернет технологияларының дамуына сәйкес, электрондық оқыту  жүйесінің платформаларымен жұмыс жасауда педагогтардың әлі де болса жұмыс  жасау деңгейі қалыпты деуге болады. Электрондық журнал мен электрондық  күнделікті толтыру және оқушылардың білімін электронды түрде тексеру – бүгінгі педагогтың күнделікті жұмысына айналуда. Мұндай жағдайда  педагогтердің қашықтықтан біліктілігін арттыру ерекше мәнге ие. Мұнда  педагогтың коммуникациялық құралдармен жұмыс жасау сауаттылығы негізге  алынады. Оның негізгі тетіктерінің бірі ретінде педагогтердің телеарналарға  шығу мәдениетін арттыру мәселесі туындайды[3].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1068115234375" w:line="228.93975734710693" w:lineRule="auto"/>
        <w:ind w:left="1711.627197265625" w:right="228.292236328125" w:firstLine="708.48159790039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Сапалы білім – қай ғасырда да жоғары құндылықтардың бірі болған. Тек  білімді, сауатты адам ғана келешек тізгінін қолына ала алады. Осыны ескере  отырып, Елбасы Н. Назарбаев өз Жолдауында Қазақстан Республикасының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468444824219"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65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670295715332" w:lineRule="auto"/>
        <w:ind w:left="1703.7648010253906" w:right="229.23828125" w:firstLine="3.369598388671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Білім беру жүйесін әрі қарай дамыту, жетілдіру жоспарын құрып, көптеген  мақсаттарда көздеп отыр. Олар: инженерлік білім беруді және заманауи  техникалық мамандықтар жүйесін дамыту, оқыту әдістемелерін жаңғырту,  елімізге қажетті технологиялар трансферті мен оларды қолдану үшін  мамандарды оқыту. Бүгінгі ұрпақ білімді болса, ел ертеңі жарқын болмақ.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046875" w:line="229.31035995483398" w:lineRule="auto"/>
        <w:ind w:left="1702.0799255371094" w:right="227.635498046875" w:firstLine="712.97454833984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Қазіргі білім беру жүйесінің мақсаты – бәсекеге қабілетті маман дайындау.  Білім беруде ақпараттық-коммуникациялық технологияларды қолдану оқу  жұмысы оқу процесіне нәтижелі білім алуға бейімдейтін, жаңа технологияларды  орынды енгізумен тұжырымдалады. Ақпараттық-коммуникациялық  технологиялардың (бұдан әрі – АКТ) дамуы білімді бағалау және пайдалану  жүйесін де уақтылы өзгертіп отыруды талап етеді.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39571857452393" w:lineRule="auto"/>
        <w:ind w:left="1705.1687622070312" w:right="231.297607421875" w:firstLine="713.255310058593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Технологиялық білім сыныпта АКТ-ні қолдану жөніндегі білімдерді  қамтиды. Мектептегі технологияларға компьютер, ноутбук, интерактивті тақта,  интернет, ұялы телефон, сандық бейне, фото аппараттар, планшет,  жатады. АКТ басым бағыттары: электрондық оқыту әдісі, мультимедиялық  және гипермәтіндік оқыту әдісі, ғаламдық тор арқылы оқыту әдісі және кейінгі  кезде белгілі бола бастаған тәсілдер: подкастинг, wiki, youtube, беттеріне шығу.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4697265625" w:line="228.96790981292725" w:lineRule="auto"/>
        <w:ind w:left="1708.2575988769531" w:right="231.458740234375" w:firstLine="711.57043457031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Оқытуда ақпараттық-коммуникациялық технологияларды пайдалану  қоғамдағы өзгерісті танып білуге және оларды тез қабылдауда мол мүмкіндік  береді[4].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29.26006317138672" w:lineRule="auto"/>
        <w:ind w:left="1701.5182495117188" w:right="227.26806640625" w:firstLine="712.132110595703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Дәстүрлі «электрондық оқулықтар» мен «CD-ROM-дардың» орнына,  цифрлық білім беру ресурстарын қолдану мен дамыту болады.  «Оқыту жүйесінде цифрлық білім беру ресурстары (ЦБР) дегеніміз не?  Олардың дәстүрлі оқытудан айырмашылығы қандай?» деген сұрақтарға  туындалады. Цифрлық білім беру ресурстары (ЦБР) дегеніміз оқу мақсатына сай,  цифрлық, электрондық, компьютерлік формада ұсынылған білім. Цифрлық білім  беру ресурстары (ЦБР) әрбір пайаланушы адам үшін ыңғайлы да, жаңа  форматтағы түсінікті ақпарат болуы тиіс. Цифрлық білім беру ресурстары сабақ  беруде педагогтарға ыңғайлы болып, оқушылар өз бетінше жаңа ақпарат  жинақтау мен ізденіс барысында оңай пайдалана алады. Цифрлық білім беру  ресурстары, білім беру ұйымдарындағы оқытушылар үшін, түрлі мақсаттарды  жүзеге асыру мен материалдарды жинақтауда таптырмас мүмкіндік болуы  тиіс[5]. Цифрлық білім беру ресурстары оқыту мазмұнын анықтайтын,  электрондық оқыту жүйесінің негізгі компоненті болып табылады. Оқытудың  жоғары сапасын қамтамасыз ету үшін, оқу үдерісінде жаңа буынды цифрлық  білім беру ресурстарын тиімді қолдану барлық педагогикалық қауымдастықтың  алдында тұрған ең өзекті мәсле болып тұр. Осы жағдайдан шығудың негізгі  жолдарының бірі — сапалы электронды оқу құралын жасау және  телекомуникациялық желіде (wi-fi) сәтті қосылулармен қамтамасыз ету. Бұл  жағдай ең алдымен, қоғам өміріне, ғылымда, мәдениетте және т. б. динамикалық  түрде өзгерістер мен толықтыруларға негізделеді.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2015380859375" w:line="228.93975734710693" w:lineRule="auto"/>
        <w:ind w:left="1708.2575988769531" w:right="228.69384765625" w:firstLine="704.26956176757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Жаңа сабақты түсіндіру кезінде аудио, бейнероликтер мен анимациялық  көрнекіліктерді қолдануда, жаңа тақырыпты түсіндірудің педагогикалық  амалдары төмендегідей мүмкіндіктерге жол ашады: — мәселелік жағдаяттарды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468444824219"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66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6330976486206" w:lineRule="auto"/>
        <w:ind w:left="1703.7648010253906" w:right="230.3857421875" w:firstLine="4.4927978515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құру, олардан шығу және салыстыру; — негізгі мәліметтерді ажырата білу, жаңа  білімді игеруде зейінді шоғырландыру; — термин сөздерді дәптерге жазып, кілт  сөздерді есте сақтау және оқытушының негізгі сұрақтарына жауап беру болып  табылады[6].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6376953125" w:line="228.96838188171387" w:lineRule="auto"/>
        <w:ind w:left="1708.2575988769531" w:right="231.458740234375" w:firstLine="704.26956176757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Жаңа сабақты түсіндіру кезінде аудио, бейнероликтер мен анимациялық  көрнекіліктерді қолдануда, жаңа тақырыпты түсіндірудің педагогикалық  амалдары төмендегідей мүмкіндіктерге жол ашады: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28.96838188171387" w:lineRule="auto"/>
        <w:ind w:left="1708.2575988769531" w:right="229.114990234375" w:firstLine="782.29370117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-мәселелік жағдаяттарды құру, олардан шығу және салыстыру;  негізгі мәліметтерді ажырата білу, жаңа білімді игеруде зейінді  шоғырландыру;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5185546875" w:line="228.967924118042" w:lineRule="auto"/>
        <w:ind w:left="1711.627197265625" w:right="234.920654296875" w:firstLine="709.324035644531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термин сөздерді дәптерге жазып, кілт сөздерді есте сақтау және  оқытушының негізгі сұрақтарына жауап беру;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27361011505127" w:lineRule="auto"/>
        <w:ind w:left="1708.2575988769531" w:right="228.631591796875" w:firstLine="712.693634033203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-оқушылармен тығыз қарым-қатынас жасау және т. б. ЦБР тапсырмалар  оқушыларда негізгі пәндік білім және білік дағдыларды қалыптастыруға  арналған, сонымен қатар, олардың күнделікті математикалық есптерден бөлек,  стандарттық емес есептерді шығара алу, кездескен жағдаяттар мен олардан  шығудың жолдарын үйренеді. Тапсырмалардың түрлі болып келуі оқыту  барысында білімді тек меңгеруден сол пән бойынша құзыреттерді  қалыптастыруға қарай жүріп отырады, Сондай-ақ оқушылардың шынайылық  қабілетін көрсете алу мүмкіндігі болады.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6201171875" w:line="229.1342067718506" w:lineRule="auto"/>
        <w:ind w:left="1702.3606872558594" w:right="228.021240234375" w:firstLine="707.63931274414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Жүйе орта мектептер мен техникалық және кәсіптік білім беру ұйымдарының оқу жоспарына сәйкес әртүрлі пәндер бойынша цифрлық білім беру ресурстарынан тұрады. Барлық материалдарды жүктеу оңай және авторлық  құқықпен қорғалған. Қажетті материалды кезкелген форматта, сонымен қатар  пәні мен тақырыбы бойынша құрылымдық каталогтардан табуға болады. Қажет  болса, кітапхана пайдаланушылары электрондық оқудан басқа сандық  кітапханаларға қол жетімділік пен сілтемелерге ие болады. Бүгінгі таңда  технология дамыған заманда білім беру саласында өзгерістер енгізу қажет.  Оқытудың әдістері мен тәсілдерін жаңартып қана қоймай, білімге қол  жетімділікті кеңейту қажет. Ол үшін ең жақсы мұғалімдер мен тәрбиешілердің  бейне сабақтарын көпшілікке қол жетімді ету арқылы студенттер де, жас  мамандар да өздеріне қажеттісін ала алады. Қазіргі Қазақстан бәсекеге қабілетті,  білімді жастарды тәрбиелеуге ұмтылуда. Мұғалімдердің мәртебесі жылдан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947021484375" w:line="228.96833896636963" w:lineRule="auto"/>
        <w:ind w:left="1705.1687622070312" w:right="235.687255859375" w:hanging="3.08883666992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жылға өсуде, оларға жағдай жасалуда. Электрондық оқыту саласындағы  мұғалімдердің білімі мен дағдыларын келесідей қарастыруға болады:  -Негізгі компьютерлік білім мен дағдылар;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65966796875" w:line="240" w:lineRule="auto"/>
        <w:ind w:left="0" w:right="0" w:firstLine="0"/>
        <w:jc w:val="center"/>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-Кәсіби бағдарланған компьютерлік білім мен дағдылар.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986297607422" w:lineRule="auto"/>
        <w:ind w:left="1705.7302856445312" w:right="227.2802734375" w:firstLine="704.26971435546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Заманауи білім беру жүйесіндегі инновациялық өзгерістердің үдемелі  өсуі жағдайында компьютерде қарапайым дағдыларды меңгеру жеткіліксіз. Егер  мұғалімнің жан-жақты қызығушылығы үнемі қозғалыста болуы керек екенін  білетін болсақ, онда инновациялар мен технологияларды іздеу процесінде үнемі  болуы керек. Электрондық оқыту жүйесі бойынша мұғалімдердің біліктілік  деңгейлерін келесі аспектілерге бөлуге болады:</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2269592285156"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67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524810791016" w:lineRule="auto"/>
        <w:ind w:left="1708.2575988769531" w:right="228.487548828125" w:firstLine="804.196014404296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1. Қарапайым-адаптивті деңгей. Бұл деңгей компьютерлерді және  компьютерлік технологияларды қолдану дағдыларын, оқу процесінде  қолданбалы бағдарламалық жасақтаманы пайдалану қабілеттерін ескереді.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8193359375" w:line="228.96881103515625" w:lineRule="auto"/>
        <w:ind w:left="1708.2575988769531" w:right="228.6328125" w:firstLine="707.63916015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 Іс-әрекеттің іздеу деңгейі. Мұғалім іс жүзінде АКТ-мен жұмыс істеу  негіздерін игереді.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8.967924118042" w:lineRule="auto"/>
        <w:ind w:left="1708.2575988769531" w:right="227.5830078125" w:firstLine="782.855224609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 Жүйелік және шығармашылық деңгей. Электрондық оқу-әдістемелік  құралдарды әзірлеу, веб-сайт жасау.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5087890625" w:line="229.19776439666748" w:lineRule="auto"/>
        <w:ind w:left="1701.5182495117188" w:right="227.227783203125" w:firstLine="708.481750488281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Gungsuh" w:cs="Gungsuh" w:eastAsia="Gungsuh" w:hAnsi="Gungsuh"/>
          <w:b w:val="0"/>
          <w:i w:val="0"/>
          <w:smallCaps w:val="0"/>
          <w:strike w:val="0"/>
          <w:color w:val="000000"/>
          <w:sz w:val="28.079999923706055"/>
          <w:szCs w:val="28.079999923706055"/>
          <w:u w:val="none"/>
          <w:shd w:fill="auto" w:val="clear"/>
          <w:vertAlign w:val="baseline"/>
          <w:rtl w:val="0"/>
        </w:rPr>
        <w:t xml:space="preserve"> Сандық білім беру ресурстары Порталға қай жерде қосылуына  қарамастан әр пайдаланушыға ыңғайлы әр түрлі форматтағы ақпаратты ұсынуы  керек. Цифрлық білім беру ресурстары мұғалімдерге сабақ беруге, сондай-ақ  сабақтарға және анықтамалық материалдар ретінде өз бетінше дайындала алатын  оқушыларға қол жетімді болады. Сандық оқыту ресурстары мұғалімдерге  әртүрлі оқу мақсаттары үшін оқу материалдарын құруға мүмкіндік беруі керек.  Жалпы орта білім беру жүйесінде электрондық оқыту жүйелері үшін цифрлық  білім беру ресурстарын дамытудың стандарттары мен ережелері бар. Сандық  білім беру ресурстарын дамыту видео-мультимедиялық интерпретацияға  негізделген. Кез-келген тапсырма диалог түрінде көрсетіледі. Оқушылардың  танымдық ойлауының өсуіне ықпал ететін нақты әлем - бұл сандық білім беру  ресурстары. Сандық ақпарат көздеріне мыналар жатады: сандық білім беру  ресурстары, электронды оқулықтар, инновациялық оқу құралдары, виртуалды  зертхана, интеграцияланған ақпарат көзі (сандық музей, кітапхана,  энциклопедия және т.б.). электронды оқытуда мұғалімдердің құзыреттілігін  дамытуды келесі кезеңдерде анықтауға болады деп ойлаймын: «минималды  компьютерлік» дағдылар → АКТ құзыреттілігі → цифрлық білім беру  ресурстарын пайдалану → цифрлық білім беру мазмұнын дамыту → электронды  оқыту бойынша консультациялар[7].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53125" w:line="228.96788120269775" w:lineRule="auto"/>
        <w:ind w:left="1708.2575988769531" w:right="226.925048828125" w:firstLine="701.7424011230469"/>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Қорыта келе, цифрлық білім беру ресурстары мұғалімдерге сабақ өткізу  нәтижесі жоғары болады. Балалардың сабаққа қызығушылығы, сана-сезімі, ой өрісі дамиды.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41357421875" w:line="240" w:lineRule="auto"/>
        <w:ind w:left="0" w:right="2963.39050292968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Пайдаланылған әдебиеттер: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05908203125" w:line="228.96833896636963" w:lineRule="auto"/>
        <w:ind w:left="1689.7247314453125" w:right="751.2646484375" w:firstLine="737.4040222167969"/>
        <w:jc w:val="lef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1. Актуальные вопросы науки и образования: сборник статей  международной научной видеоконференции. 28-30 апреля 2021 г. - Алматы,  2021. – 243с.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8.96833896636963" w:lineRule="auto"/>
        <w:ind w:left="1708.5383605957031" w:right="1181.226806640625" w:firstLine="705.9544372558594"/>
        <w:jc w:val="lef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2. Қазақстан Республикасында білім берудің 2011-2020 жылдарға  арналған мемлекеттік бағдарламасы. – Астана, 2010 жыл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3330078125" w:line="240" w:lineRule="auto"/>
        <w:ind w:left="0" w:right="1930.010986328125" w:firstLine="0"/>
        <w:jc w:val="righ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3. Информатика негіздері, № 6,2018жыл 3. www.inform.kz/kz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0.28076171875" w:right="0" w:firstLine="0"/>
        <w:jc w:val="left"/>
        <w:rPr>
          <w:rFonts w:ascii="Times New Roman" w:cs="Times New Roman" w:eastAsia="Times New Roman" w:hAnsi="Times New Roman"/>
          <w:b w:val="0"/>
          <w:i w:val="1"/>
          <w:smallCaps w:val="0"/>
          <w:strike w:val="0"/>
          <w:color w:val="0000ff"/>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4. </w:t>
      </w:r>
      <w:r w:rsidDel="00000000" w:rsidR="00000000" w:rsidRPr="00000000">
        <w:rPr>
          <w:rFonts w:ascii="Times New Roman" w:cs="Times New Roman" w:eastAsia="Times New Roman" w:hAnsi="Times New Roman"/>
          <w:b w:val="0"/>
          <w:i w:val="1"/>
          <w:smallCaps w:val="0"/>
          <w:strike w:val="0"/>
          <w:color w:val="0000ff"/>
          <w:sz w:val="28.079999923706055"/>
          <w:szCs w:val="28.079999923706055"/>
          <w:u w:val="single"/>
          <w:shd w:fill="auto" w:val="clear"/>
          <w:vertAlign w:val="baseline"/>
          <w:rtl w:val="0"/>
        </w:rPr>
        <w:t xml:space="preserve">|Білім айнасы газеті (bilimainasy.kz)</w:t>
      </w:r>
      <w:r w:rsidDel="00000000" w:rsidR="00000000" w:rsidRPr="00000000">
        <w:rPr>
          <w:rFonts w:ascii="Times New Roman" w:cs="Times New Roman" w:eastAsia="Times New Roman" w:hAnsi="Times New Roman"/>
          <w:b w:val="0"/>
          <w:i w:val="1"/>
          <w:smallCaps w:val="0"/>
          <w:strike w:val="0"/>
          <w:color w:val="0000ff"/>
          <w:sz w:val="28.079999923706055"/>
          <w:szCs w:val="28.079999923706055"/>
          <w:u w:val="none"/>
          <w:shd w:fill="auto" w:val="clear"/>
          <w:vertAlign w:val="baseline"/>
          <w:rtl w:val="0"/>
        </w:rPr>
        <w:t xml:space="preserve">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4.2120361328125" w:right="0" w:firstLine="0"/>
        <w:jc w:val="lef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5. “Young Scientist” . # 24 (366) . June 2021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397144317627" w:lineRule="auto"/>
        <w:ind w:left="1705.7302856445312" w:right="849.28466796875" w:firstLine="721.9601440429688"/>
        <w:jc w:val="lef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6. Сандық білім беру ресурстарын оқу үдерісінде қолдану бойынша  әдістемелік ұсынымдар, - Астана: Ы.Алтынсарин атындағы Ұлтты білім  академиясы, 2015.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6923828125" w:line="228.9682102203369" w:lineRule="auto"/>
        <w:ind w:left="1706.8534851074219" w:right="1203.30078125" w:firstLine="724.20654296875"/>
        <w:jc w:val="lef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7. «Құзырлылықтың педагогикалық категория ретінде дамуының  теориялық-әдіснамалық негіздері» Құдайбергенева К.С. Алматы, 2012.</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4887695312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68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747116088867" w:lineRule="auto"/>
        <w:ind w:left="1921.8312072753906" w:right="506.49291992187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МҮМКІНДІГІ ШЕКТЕУЛІ БАЛАЛАРДЫ ИНКЛЮЗИВТЫ  ОҚЫТУ: ЦИФРЛЫҚ БІЛІМ БЕРУ ЖҮЙЕСІНІҢ МАҢЫЗДЫЛЫҒЫ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2138671875" w:line="240" w:lineRule="auto"/>
        <w:ind w:left="0" w:right="3738.1243896484375" w:firstLine="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Қамбарқызы Айжан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71.724853515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Орыс тілі мен әдебиеті пәнінің мұғалімі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552.044677734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Сәкен Сейфуллин атындағы орта мектебі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83.3251953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Қазақстан, Шу қаласы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3746.6845703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Aizhanochka@list.ru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1707.3599243164062" w:right="240.524902343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Түйіндеме: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Бұл мақалада мүмкіндігі шектеулі балалардың құқығы мен мүдделерін қорғауда  цифрлық білім берудің маңыздылығы туралы жазылған.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710.2398681640625" w:right="237.364501953125" w:hanging="2.15988159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Резюме: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этой статье рассказывается о важности цифровых технологии с детьми  ограниченными возможностями здоровья.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40809154510498" w:lineRule="auto"/>
        <w:ind w:left="1708.5598754882812" w:right="242.803955078125" w:firstLine="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Summary: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article talks about the importance of digital technology with children with  disabilities.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123046875" w:line="240" w:lineRule="auto"/>
        <w:ind w:left="1707.119903564453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Кілт сөздер: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оқу, қоғам, инклюзивті оқыту, ақпараттық технология.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703.5198974609375" w:right="251.563720703125" w:firstLine="3.600006103515625"/>
        <w:jc w:val="left"/>
        <w:rPr>
          <w:rFonts w:ascii="Times New Roman" w:cs="Times New Roman" w:eastAsia="Times New Roman" w:hAnsi="Times New Roman"/>
          <w:b w:val="0"/>
          <w:i w:val="0"/>
          <w:smallCaps w:val="0"/>
          <w:strike w:val="0"/>
          <w:color w:val="1a1a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a1a1a"/>
          <w:sz w:val="24"/>
          <w:szCs w:val="24"/>
          <w:highlight w:val="white"/>
          <w:u w:val="none"/>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1a1a1a"/>
          <w:sz w:val="24"/>
          <w:szCs w:val="24"/>
          <w:highlight w:val="white"/>
          <w:u w:val="none"/>
          <w:vertAlign w:val="baseline"/>
          <w:rtl w:val="0"/>
        </w:rPr>
        <w:t xml:space="preserve">обучение, общество, инклюзивное обучение, информационные </w:t>
      </w:r>
      <w:r w:rsidDel="00000000" w:rsidR="00000000" w:rsidRPr="00000000">
        <w:rPr>
          <w:rFonts w:ascii="Times New Roman" w:cs="Times New Roman" w:eastAsia="Times New Roman" w:hAnsi="Times New Roman"/>
          <w:b w:val="0"/>
          <w:i w:val="0"/>
          <w:smallCaps w:val="0"/>
          <w:strike w:val="0"/>
          <w:color w:val="1a1a1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a1a1a"/>
          <w:sz w:val="24"/>
          <w:szCs w:val="24"/>
          <w:highlight w:val="white"/>
          <w:u w:val="none"/>
          <w:vertAlign w:val="baseline"/>
          <w:rtl w:val="0"/>
        </w:rPr>
        <w:t xml:space="preserve">технологии.</w:t>
      </w:r>
      <w:r w:rsidDel="00000000" w:rsidR="00000000" w:rsidRPr="00000000">
        <w:rPr>
          <w:rFonts w:ascii="Times New Roman" w:cs="Times New Roman" w:eastAsia="Times New Roman" w:hAnsi="Times New Roman"/>
          <w:b w:val="0"/>
          <w:i w:val="0"/>
          <w:smallCaps w:val="0"/>
          <w:strike w:val="0"/>
          <w:color w:val="1a1a1a"/>
          <w:sz w:val="24"/>
          <w:szCs w:val="24"/>
          <w:u w:val="none"/>
          <w:shd w:fill="auto" w:val="clear"/>
          <w:vertAlign w:val="baseline"/>
          <w:rtl w:val="0"/>
        </w:rPr>
        <w:t xml:space="preserve">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1709.2799377441406" w:right="0" w:firstLine="0"/>
        <w:jc w:val="left"/>
        <w:rPr>
          <w:rFonts w:ascii="Times New Roman" w:cs="Times New Roman" w:eastAsia="Times New Roman" w:hAnsi="Times New Roman"/>
          <w:b w:val="0"/>
          <w:i w:val="0"/>
          <w:smallCaps w:val="0"/>
          <w:strike w:val="0"/>
          <w:color w:val="1a1a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a1a1a"/>
          <w:sz w:val="24"/>
          <w:szCs w:val="24"/>
          <w:highlight w:val="white"/>
          <w:u w:val="none"/>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1a1a1a"/>
          <w:sz w:val="24"/>
          <w:szCs w:val="24"/>
          <w:highlight w:val="white"/>
          <w:u w:val="none"/>
          <w:vertAlign w:val="baseline"/>
          <w:rtl w:val="0"/>
        </w:rPr>
        <w:t xml:space="preserve">education, society, inclusive education, information technology.</w:t>
      </w:r>
      <w:r w:rsidDel="00000000" w:rsidR="00000000" w:rsidRPr="00000000">
        <w:rPr>
          <w:rFonts w:ascii="Times New Roman" w:cs="Times New Roman" w:eastAsia="Times New Roman" w:hAnsi="Times New Roman"/>
          <w:b w:val="0"/>
          <w:i w:val="0"/>
          <w:smallCaps w:val="0"/>
          <w:strike w:val="0"/>
          <w:color w:val="1a1a1a"/>
          <w:sz w:val="24"/>
          <w:szCs w:val="24"/>
          <w:u w:val="none"/>
          <w:shd w:fill="auto" w:val="clear"/>
          <w:vertAlign w:val="baseline"/>
          <w:rtl w:val="0"/>
        </w:rPr>
        <w:t xml:space="preserve">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9921875" w:line="240" w:lineRule="auto"/>
        <w:ind w:left="0" w:right="244.2041015625" w:firstLine="0"/>
        <w:jc w:val="right"/>
        <w:rPr>
          <w:rFonts w:ascii="Times New Roman" w:cs="Times New Roman" w:eastAsia="Times New Roman" w:hAnsi="Times New Roman"/>
          <w:b w:val="0"/>
          <w:i w:val="0"/>
          <w:smallCaps w:val="0"/>
          <w:strike w:val="0"/>
          <w:color w:val="1a1a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4"/>
          <w:szCs w:val="24"/>
          <w:highlight w:val="white"/>
          <w:u w:val="none"/>
          <w:vertAlign w:val="baseline"/>
          <w:rtl w:val="0"/>
        </w:rPr>
        <w:t xml:space="preserve">Адамды тәрбиелеу – демек оның ертеңгі қуанышқа </w:t>
      </w:r>
      <w:r w:rsidDel="00000000" w:rsidR="00000000" w:rsidRPr="00000000">
        <w:rPr>
          <w:rFonts w:ascii="Times New Roman" w:cs="Times New Roman" w:eastAsia="Times New Roman" w:hAnsi="Times New Roman"/>
          <w:b w:val="0"/>
          <w:i w:val="0"/>
          <w:smallCaps w:val="0"/>
          <w:strike w:val="0"/>
          <w:color w:val="1a1a1a"/>
          <w:sz w:val="24"/>
          <w:szCs w:val="24"/>
          <w:u w:val="none"/>
          <w:shd w:fill="auto" w:val="clear"/>
          <w:vertAlign w:val="baseline"/>
          <w:rtl w:val="0"/>
        </w:rPr>
        <w:t xml:space="preserve">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0.684814453125" w:firstLine="0"/>
        <w:jc w:val="right"/>
        <w:rPr>
          <w:rFonts w:ascii="Times New Roman" w:cs="Times New Roman" w:eastAsia="Times New Roman" w:hAnsi="Times New Roman"/>
          <w:b w:val="0"/>
          <w:i w:val="0"/>
          <w:smallCaps w:val="0"/>
          <w:strike w:val="0"/>
          <w:color w:val="1a1a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a1a1a"/>
          <w:sz w:val="24"/>
          <w:szCs w:val="24"/>
          <w:highlight w:val="white"/>
          <w:u w:val="none"/>
          <w:vertAlign w:val="baseline"/>
          <w:rtl w:val="0"/>
        </w:rPr>
        <w:t xml:space="preserve">ие болатын келешек жолын тәрбиелеу.</w:t>
      </w:r>
      <w:r w:rsidDel="00000000" w:rsidR="00000000" w:rsidRPr="00000000">
        <w:rPr>
          <w:rFonts w:ascii="Times New Roman" w:cs="Times New Roman" w:eastAsia="Times New Roman" w:hAnsi="Times New Roman"/>
          <w:b w:val="0"/>
          <w:i w:val="0"/>
          <w:smallCaps w:val="0"/>
          <w:strike w:val="0"/>
          <w:color w:val="1a1a1a"/>
          <w:sz w:val="24"/>
          <w:szCs w:val="24"/>
          <w:u w:val="none"/>
          <w:shd w:fill="auto" w:val="clear"/>
          <w:vertAlign w:val="baseline"/>
          <w:rtl w:val="0"/>
        </w:rPr>
        <w:t xml:space="preserve">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303.84521484375" w:firstLine="0"/>
        <w:jc w:val="right"/>
        <w:rPr>
          <w:rFonts w:ascii="Times New Roman" w:cs="Times New Roman" w:eastAsia="Times New Roman" w:hAnsi="Times New Roman"/>
          <w:b w:val="1"/>
          <w:i w:val="0"/>
          <w:smallCaps w:val="0"/>
          <w:strike w:val="0"/>
          <w:color w:val="1a1a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a1a1a"/>
          <w:sz w:val="24"/>
          <w:szCs w:val="24"/>
          <w:highlight w:val="white"/>
          <w:u w:val="none"/>
          <w:vertAlign w:val="baseline"/>
          <w:rtl w:val="0"/>
        </w:rPr>
        <w:t xml:space="preserve">Антон Макаренко</w:t>
      </w:r>
      <w:r w:rsidDel="00000000" w:rsidR="00000000" w:rsidRPr="00000000">
        <w:rPr>
          <w:rFonts w:ascii="Times New Roman" w:cs="Times New Roman" w:eastAsia="Times New Roman" w:hAnsi="Times New Roman"/>
          <w:b w:val="1"/>
          <w:i w:val="0"/>
          <w:smallCaps w:val="0"/>
          <w:strike w:val="0"/>
          <w:color w:val="1a1a1a"/>
          <w:sz w:val="24"/>
          <w:szCs w:val="24"/>
          <w:u w:val="none"/>
          <w:shd w:fill="auto" w:val="clear"/>
          <w:vertAlign w:val="baseline"/>
          <w:rtl w:val="0"/>
        </w:rPr>
        <w:t xml:space="preserve">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1197509765625" w:line="228.96809577941895" w:lineRule="auto"/>
        <w:ind w:left="1708.2575988769531" w:right="235.675048828125" w:hanging="6.1776733398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a1a1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Қоғамдағы демократиялық қайта құрулар соңғы кездерде Қазақстанда үлкен  назар аударылып отырған инклюзивтік білім беру идеясының тәжірибеде пайда  болуы мен еңгізілуіне ықпал етіп отыр.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38671875" w:line="229.20551776885986" w:lineRule="auto"/>
        <w:ind w:left="1705.7302856445312" w:right="229.161376953125" w:firstLine="1.404113769531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Бала құқықтары Ковенциясының жеке 22-ші бабы мүгедек балалардың  құқықтарын қорғауға арналған, жалпы алғанда Конвенцияның балаларға  қатысты әр бабы мүгедек балалардың құқықтарын қорғауға арналған. Осы  аталған бапта былай деп жазылған: мүгедек баланың ерекше күтімге, барынша  дербестік пен әлеуметтік интеграциясы қамтамасыз ететін жағдайда оның құнды  да лайықты өмір сүруіне көмектесу мақсатында дайындауға және білім алуына  құқығы бар. Мүмкіндігі шектеулі балалардың құқығы еліміздің  Конституциясында «Білім туралы», «Мүмкіншілігі шектелген балаларды  әлеуметтік және медициналық –педагогикалық түзеу арқылы қолдану туралы»,  «Арнайы әлеуметтік қызмет туралы» заңдарда бекітілген.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362548828125" w:line="229.5379114151001" w:lineRule="auto"/>
        <w:ind w:left="1711.627197265625" w:right="230.115966796875" w:hanging="4.4927978515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Инклюзивті білім беру мәселесі қазіргі кезде өзекті мәселеге айналды. Біздің  елімізде мүмкіншілігі шектелген балалар саны артуда. Еліміздің Ата заңында  барлық балалар жалпы орта біліммен қамтылуы тиістігі жазылса да, өкінішке  орай, мүмкіндігі шектеулі балаларды оқыту өзекті мәселе күйінен түспей тұр.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6719970703125" w:line="228.96812438964844" w:lineRule="auto"/>
        <w:ind w:left="1705.1687622070312" w:right="234.56298828125" w:firstLine="6.73919677734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Олардың қатары жыл сайын өсіп жатқандықтан, жарымжан балаларға білім беру  жүйесін жетілдіру қажет.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136230468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69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313669204712" w:lineRule="auto"/>
        <w:ind w:left="1706.8534851074219" w:right="228.51318359375" w:firstLine="0.280914306640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Инклюзивті ( француз тілінде inclusif-өзіне ендіретін, латынша include ендіремін, еңгіземін)білім- мүмкіндігі шектеулі балаларды жалпы білім беретін  мекемелерде оқыту үшін қолданылатын термин. Инклюзивті білім негізінде  қаланған идеология: барлық адамдарға бірдей қатынасты қамтамасыз ету, бірақ  мүмкіндігі шектулі жандара ерекеше жағдай жасау. Қазақстан  Республикасындағы инклюзивті білім беру жүйесіне мектепке дейінгі тәрбие,  орта білім, кәсіптік-техникалық білім және жоғарғы білім жатады. Оның  мақсаты- мүмкіндігі шектеулі жандардың оқып, кәсіптік даярлықтан өтуі үшін  кедергісіз орта құру болып табылады[1].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0751953125" w:line="229.23561573028564" w:lineRule="auto"/>
        <w:ind w:left="1702.0799255371094" w:right="227.774658203125" w:firstLine="5.0544738769531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Бала-біздің болашағымыз, болашағымзға бәріміз жауаптымыз. Десек те, ата аналардың басым бөлігі баласының оқу-тәрбие мәселесіне келгенде  жайбарақаттық,салғырттық басым. Көптеген ата-аналар баласының тілі жай  шыққанына есте сақтау қабілетінің нашарлығына, оны үнемі бозарып жүретініне  дер кезінде мән бермейді, білікті маманға апарып көрсетуге мойын жар  бермейді, тіпті, баласының болашағына алаңдайды дегеннің өзінде қаражат  жоқтығын сылтауратып, қозғала қоймайды. Осының нәтижесінде баланың  ақыл-ой дамуы нашар деңгейде екені мектепке барғанда бір-ақ белгілі болады.   Ең алдымен инклюзивті оқыту туалы ой қозғасақ: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008544921875" w:line="229.30978775024414" w:lineRule="auto"/>
        <w:ind w:left="1705.7302856445312" w:right="230.208740234375" w:hanging="3.65036010742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Инклюзивті оқыту - барлық балаларға мектепке дейінгі оқу орындарында,  мектепте және мектеп өміріне белсене қатысуға мүмкіндік береді. Инклюзивті оқыту – оқушылардың, тәрбиеленушілердің тең құқығын  анықтайды және ұжым іс - әрекетіне қатысуға мүмкіндік береді. Инклюзивті оқыту - адамдармен қарым - қатынасына қажетті қабілеттілікті  дамытуға мүмкіндік береді.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57421875" w:line="229.37943935394287" w:lineRule="auto"/>
        <w:ind w:left="1702.0799255371094" w:right="227.103271484375" w:firstLine="707.92007446289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Инклюзивті оқыту – барлық балалардың мұқтаждықтарын ескеретін,  ерекше қажеттіліктері бар балалардың білім алуын қамтамасыз ететін жалпы  білім үрдісінің дамуы. Инклюзивті оқыту балалардың оқу үрдісіндегі  қажеттіліктерін қанағаттандырып, оқыту мен сабақ берудің жаңа бағытын  өңдеуге талпынады[2].  Психикалық дамуының негiзгi бұзылыстары интеллектуалды даму деңгейi,  яғни, зейiнi, есте сақтауы, ойлауы, кеңiстiктi бағдарлауы төмен болып келедi.  Осы себептерге байланысты психикасы дамуы тежелген (ПДТ) балалардың оқу  үлгерiмi төмен болады. Бұл балалардың оқуға үлгермеушiлiгi жетi-сегiз жастан  анық байқалады. Ата-аналары көмекші не арнайы мектептер мен мектеп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270263671875" w:line="229.32432174682617" w:lineRule="auto"/>
        <w:ind w:left="1705.1687622070312" w:right="230.289306640625" w:firstLine="3.088836669921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интернаттарға, психологиялық-педагогикалық түзеу кабинеттері мен  коррекциялық-түзету сыныптарына кемтар балаларын бергісі келмеген  жағдайда жалпы білім алатын мектептерде ПМПК-ның ұсынысы бойынша  жеңілдетілген бағдарламамен оқытуына толық құқылары бар. Жалпы білім  беретін мектептер мен балабақшалар ПМПК-ның қорытындысы бойынша  көрсетілген, яғни, баланың деңгейіне қарай жеңілдетілген бағдарламамен кемтар  балаларды тәрбиелеуге және инклюзивті оқытуға дайын болғандары жөн.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678955078125" w:line="228.93975734710693" w:lineRule="auto"/>
        <w:ind w:left="1708.2575988769531" w:right="229.0673828125" w:firstLine="701.7424011230469"/>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Инклюзивті оқытуға жалпы мектептерде арнайы психологы, әлеуметтік  мұғалімі, олигофрено мұғалімі, логопед мамандары жұмыс жасайды. Егер бала  көмекші бағдарламаны толық игерген болса, оған арнайы куәлік беріледі, ал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468444824219"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70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8287982940674" w:lineRule="auto"/>
        <w:ind w:left="1702.0799255371094" w:right="226.922607421875" w:firstLine="6.1776733398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игермесе, анықтама ғана алады.   Инклюзивті оқыту – ерекше мұқтаждықтары бар балалардың жалпы білім  беретін мектептердегі оқыту үрдісін сипаттауда қолданылады. Инклюзивті  оқыту негізінде балалардың қандай да бір дискриминациясын жоққа шығару,  барлық адамдарға деген теңдік қатынасты қамтамасыз ету, сонымен бірге  оқытудың ерекше қажеттілігі бар балаларға арнайы жағдай қалыптастыру  идеологиясы жатыр. Тәжірибе көрсеткеніндей, қатаң білім беру жүйесінен  балалардың бір бөлігі шығып қалады, өйткені қалыптасқан жүйе мұндай  балалардың даралық қажеттілігін қанағаттандыра алмайды. Инклюзивті бағыт  мұндай балаларды оқуда жетістікке жетуге ықпал етіп, жақсы өмір сүру  мүмкіншілігін қалыптастырады. Инклюзивті оқыту – барлық балаларға мектепке  дейінгі оқу орындарында, мектепте және мектеп өміріне белсене қатысуға  мүмкіндік береді; оқушылардың тең құқығын анықтайды және ұжым іс әрекетіне қатысуға мүмкіндік береді; адамдармен қарым-қатынасына қажетті  қабілеттілікті дамытуға мүмкіндік береді. Даму мүмкіндігі шектеулі балаларға білім беруді ұйымдастыру  мақсатында, типтік арнайы білім бағдарламасы жасалды. Онда балалардың  мұқтаждықтары ескеріліп, білім алуларын қамтамасыз ететін жалпы білім  үрдістері қарастырылған. Инклюзивті оқыту балалардың оқу үрдісіндегі  қажеттіліктерін қанағаттандырып, оқыту мен сабақ берудің жаңа бағытын  өңдеуге талпынады. Егер инклюзивті оқытудың оқыту мен сабақ беруге  енгізілген өзгерістері тиімді болса, онда ерекше қажеттіліктері бар балалардың  жағдайлары да өзгереді. Инклюзивті оқытуды ашқан мектептерде оқыған  балалар адам құқығы туралы білім алуға мүмкіншілік алады. Өйткені, олар бір бірімен қарым-қатынас жасауға, танып-білуге, қабылдауға үйренеді[3].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5703125" w:line="229.27881717681885" w:lineRule="auto"/>
        <w:ind w:left="1703.7648010253906" w:right="227.9443359375" w:firstLine="4.211883544921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Заманауи зерттеулер ақпараттық білім беру технологияларын педагог пен білім  алушылар арасындағы білім беру өзара іс-қимылында ақпаратты іздеу, жинау,  сақтау, өңдеу, беру, тарату процестерін, әдістерін, сондай-ақ осындай процестер  мен әдістерді жүзеге асыру тәсілдерін қамтамасыз ететін технологиялар ретінде  анықтауға мүмкіндік береді . Қазіргі уақытта ақпараттық технологияларды  қолдану мұғалімдердің оларды білім беру процесінде бірқатар қайшылықтарды  шешуді талап етеді. Білім беру жүйесіне ақпараттық технологияларды енгізу  нәтижесінде білім берудің цифрлық трансформациясы жүреді, ол білім беру  процесіне оның барлық кезеңдерінде автоматтандыру тетіктерін енгізу ретінде  түсініледі. Білім беруді цифрландыру ақпараттық-коммуникациялық  технологияларды еркін меңгерген және үздіксіз білім беруге бағдарланған  болашақ мамандарды даярлау үшін негіз жасайды[4].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01708984375" w:line="229.24355506896973" w:lineRule="auto"/>
        <w:ind w:left="1702.0799255371094" w:right="229.66552734375" w:hanging="1.684875488281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Инклюзивті білім беруде ақпараттық технологияларды қолдану педагогикалық  процеске белсенді көзқарасқа сәйкес балалардың танымдық белсенділігін  қалыптастыруға мүмкіндік береді; оның тұтастығын сақтай отырып, білім беру  процесін дараландыру; ашық білім беру жүйесін құру мүмкіндігін құру;  инклюзивті білім беруді ақпараттық-әдістемелік қамтамасыз етуді басқарудың  тиімді жүйесін ұйымдастыру . Инклюзивті білім беруде ақпараттық  технологияларды пайдалану сонымен қатар білім беру мазмұнын іріктеу және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914672851562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71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0078983306885" w:lineRule="auto"/>
        <w:ind w:left="1703.7648010253906" w:right="228.165283203125" w:firstLine="4.4927978515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қалыптастыру әдістері мен технологияларын жетілдіруге мүмкіндік береді; жаңа  мамандандырылған пәндік салаларды, оқу пәндерін, түзету сабақтарының  бағыттарын енгізу және дамыту; оны даралау мен саралау, оқу қызметінің  қосымша мотивациялық тетіктерін пайдалану есебінен оқыту процесінің  тиімділігін арттыру; педагог пен педагог арасындағы өзара іс-қимылдың сапалы  жаңа нысандарын ұйымдастыру білім алушылар; мұғалімдер мен оқушылар  қызметінің мазмұны мен сипатын өзгерту болып табылады [5].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568359375" w:line="229.2641830444336" w:lineRule="auto"/>
        <w:ind w:left="1702.0799255371094" w:right="228.3837890625" w:hanging="1.684875488281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Бүгінгі таңда мүмкіндігі шектеулі адамдардың арнайы техникалық  құралдарды пайдаланбай, олардың жұмыс істеуі қандай түрге және дәрежеге  байланысты ерекшеленетін сапалы өмірі туралы айту мүмкін емес.  Технологиялық индустрия есту немесе сөйлеу қабілеті бұзылған адамдар үшін  арнайы тышқандардың әртүрлі нұсқаларын жасайды. Мысал ретінде саңырау  және мылқау пайдаланушылардың тілін аудара алатын Google Gesture  қолданбасын келтіруге болады. Бұл осылай жұмыс істейді: қолдар кішкентай  белдіктерді бекітеді және электромиография арқылы қимылға қатысатын  бұлшықеттер талданады, нәтижесінде алынған ақпарат пайдаланушының  смартфонына түседі. Сондай-ақ, Kinki University университетінде  пайдаланушының тыныс алуын пайдаланып компьютер мониторында тінтуір  курсорын басқаруға мүмкіндік беретін құрылғы жасалды. Бұл құрылғы тінтуір  курсорын жылжыту арқылы тыныс алу мен дем шығарудың күші мен ұзақтығын  талдайтын түтік тәрізді.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728515625" w:line="229.30028915405273" w:lineRule="auto"/>
        <w:ind w:left="1702.0799255371094" w:right="231.107177734375" w:hanging="1.68487548828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Тифлотехникалық құралдарды құрастырумен және өндірумен айналысатын  Аспап жасау саласында 3D-принтерде басып шығару белсенді қолданылады.  Мысалы, фотосуреттер мен брайль мәтіндері бар бедерлі альбомдар жасалады. Білім берудегі цифрлық технологиялар-бұл цифрлық технологияларға  негізделген заманауи білім беру ортасын ұйымдастыру тәсілі. Сандық  технологиялар үлкен жылдамдықпен дамиды. Көптеген қызмет салалары  цифрлық жүйелерге көшуде.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4560546875" w:line="228.96816730499268" w:lineRule="auto"/>
        <w:ind w:left="1707.1343994140625" w:right="230.9033203125" w:hanging="1.123199462890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Цифрлық жүйеде инклюзивты түрде оқыту- оқуды ыңғайлы ету, бірнеше  құрылғыларда синхрондау мүмкіндігін береді. Өйткені оқушыға үйдегі  компьютерден немесе планшеттен жұмысты жалғастыру оңай болып табылады  [6].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3544921875" w:line="229.39550399780273" w:lineRule="auto"/>
        <w:ind w:left="1705.1687622070312" w:right="226.97265625" w:hanging="3.088836669921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Қорыта келгенде, біз еліміздің тірегі, мемлекетіміздің беріктігі балалардың  дені сау болғаны өзіміздің қолымызда екенін айқын түсінеміз. Келешектің  кепілі-балаларымыздың дені сау болғанына ерекше көңіл бөліп, оларды қолдан  қолдап, мейіріммен қарайтын болсақ, бақытты елдердің бірі біз боламыз.  Сондықтан балаларымыздың болашағы жарқын болу үшін, «Жұмыла көтерген  жүк жеңіл» демекші, аянбай еңбек етейік!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1.433563232422"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72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4.3780517578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Пайдаланылған әдебиеттер тізімі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8.306884765625" w:line="228.96881103515625" w:lineRule="auto"/>
        <w:ind w:left="2065.3695678710938" w:right="232.760009765625" w:firstLine="10.389556884765625"/>
        <w:jc w:val="lef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1. Инклюзивті білім беруді дамыту мәселелері.\\Дефектология. 2012. №5 2. Давлетбаева Т. Қазақстан републикасында инклюзивті білім беруді  дамыту жұмыстары. \\Дефектология.2011.№3. 31 б.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2066.2120056152344" w:right="0" w:firstLine="0"/>
        <w:jc w:val="lef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3. Қ.Жұмасова Психология Астана -2006ж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513603210449" w:lineRule="auto"/>
        <w:ind w:left="2391.392822265625" w:right="232.41943359375" w:hanging="329.1120910644531"/>
        <w:jc w:val="lef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4. Психолого-педагогическое консультирование и сопроваждение развития  ребенка. Л.М. Шипицина М 2003 Изд. «Владос»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203125" w:line="228.967924118042" w:lineRule="auto"/>
        <w:ind w:left="2070.424041748047" w:right="330.279541015625" w:hanging="4.2120361328125"/>
        <w:jc w:val="left"/>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5. Помощь детям с церебральным параличом. Р. Хольц М 2006 «Терефинф» 6. Қазақстан Республикасындағы инклюзивті білім беру (infourok.ru)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552734375" w:line="230.67747116088867" w:lineRule="auto"/>
        <w:ind w:left="2363.0967712402344" w:right="316.5307617187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ҚАЗАҚ ХАЛҚЫНЫҢ ҰЛТТЫҚ ҚҰНДЫЛЫҚТАРЫ ҰҒЫМЫНЫҢ  ҒЫЛЫМИ ӘДЕБИЕТТЕРДЕГІ КӨРНІСІ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01416015625" w:line="240" w:lineRule="auto"/>
        <w:ind w:left="0" w:right="3770.0518798828125" w:firstLine="0"/>
        <w:jc w:val="righ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А.К. ОЛЖАЕВА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906494140625" w:line="240" w:lineRule="auto"/>
        <w:ind w:left="0" w:right="2280.84533691406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Қазақстан, Алматы, Әл-Фараби атындағы ҚазҰУ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09.085083007812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aknur@mail.ru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29.5375680923462" w:lineRule="auto"/>
        <w:ind w:left="1706.2919616699219" w:right="232.25830078125" w:firstLine="564.354400634765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Аңдатпа: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Мақалада қазақ халқының ұлттық құндылықтарының түрлі  ғылыми әдебиеттерде көрініс табуы баяндалады. Отандық авторлардың ғылыми  еңбектеріне шолу жасалады. Ата-баба мұрасы тек әдебиетте ғана емес, шынайы  өмірмен байланысуы қарастырылады.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74609375" w:line="229.06303882598877" w:lineRule="auto"/>
        <w:ind w:left="1701.5182495117188" w:right="231.605224609375" w:firstLine="569.12811279296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Аннотация: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статье описано отражение национальных ценностей  казахского народа в различной научной литературе. Рецензируются научные  работы отечественных авторов. Рассматривается наследие предков не только в  литературе но и в реальной жизни.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21728515625" w:line="275.10340690612793" w:lineRule="auto"/>
        <w:ind w:left="1703.48388671875" w:right="228.511962890625" w:firstLine="572.2169494628906"/>
        <w:jc w:val="both"/>
        <w:rPr>
          <w:rFonts w:ascii="Times New Roman" w:cs="Times New Roman" w:eastAsia="Times New Roman" w:hAnsi="Times New Roman"/>
          <w:b w:val="0"/>
          <w:i w:val="0"/>
          <w:smallCaps w:val="0"/>
          <w:strike w:val="0"/>
          <w:color w:val="202124"/>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02124"/>
          <w:sz w:val="28.079999923706055"/>
          <w:szCs w:val="28.079999923706055"/>
          <w:u w:val="none"/>
          <w:shd w:fill="auto" w:val="clear"/>
          <w:vertAlign w:val="baseline"/>
          <w:rtl w:val="0"/>
        </w:rPr>
        <w:t xml:space="preserve">Resume: </w:t>
      </w:r>
      <w:r w:rsidDel="00000000" w:rsidR="00000000" w:rsidRPr="00000000">
        <w:rPr>
          <w:rFonts w:ascii="Times New Roman" w:cs="Times New Roman" w:eastAsia="Times New Roman" w:hAnsi="Times New Roman"/>
          <w:b w:val="0"/>
          <w:i w:val="0"/>
          <w:smallCaps w:val="0"/>
          <w:strike w:val="0"/>
          <w:color w:val="202124"/>
          <w:sz w:val="28.079999923706055"/>
          <w:szCs w:val="28.079999923706055"/>
          <w:u w:val="none"/>
          <w:shd w:fill="auto" w:val="clear"/>
          <w:vertAlign w:val="baseline"/>
          <w:rtl w:val="0"/>
        </w:rPr>
        <w:t xml:space="preserve">The article describes the reflection of the national values of the Kazakh  people in various scientific literature. Scientific works of domestic authors are  reviewed. The heritage of ancestors is considered not only in literature but also in real  life.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61083984375" w:line="228.96788120269775" w:lineRule="auto"/>
        <w:ind w:left="1705.7302856445312" w:right="230.579833984375" w:firstLine="568.5664367675781"/>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Кілт сөздер: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ұлттық құндылықтар, ғылыми әдебиеттер, қазақ халқы,  этнопсихология.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427001953125" w:line="228.96833896636963" w:lineRule="auto"/>
        <w:ind w:left="1708.2575988769531" w:right="232.67578125" w:firstLine="566.0391235351562"/>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национальные ценности, научная литература, казахский  народ, этнопсихология.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65966796875" w:line="275.53075790405273" w:lineRule="auto"/>
        <w:ind w:left="1703.48388671875" w:right="232.9443359375" w:firstLine="573.3401489257812"/>
        <w:jc w:val="left"/>
        <w:rPr>
          <w:rFonts w:ascii="Times New Roman" w:cs="Times New Roman" w:eastAsia="Times New Roman" w:hAnsi="Times New Roman"/>
          <w:b w:val="0"/>
          <w:i w:val="0"/>
          <w:smallCaps w:val="0"/>
          <w:strike w:val="0"/>
          <w:color w:val="202124"/>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02124"/>
          <w:sz w:val="28.079999923706055"/>
          <w:szCs w:val="28.079999923706055"/>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202124"/>
          <w:sz w:val="28.079999923706055"/>
          <w:szCs w:val="28.079999923706055"/>
          <w:u w:val="none"/>
          <w:shd w:fill="auto" w:val="clear"/>
          <w:vertAlign w:val="baseline"/>
          <w:rtl w:val="0"/>
        </w:rPr>
        <w:t xml:space="preserve">national values, scientific literature, Kazakh people, ethno  psychology.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73565673828125" w:line="229.51884269714355" w:lineRule="auto"/>
        <w:ind w:left="1703.7648010253906" w:right="229.66552734375" w:firstLine="569.68963623046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Қазақ елі – өзінің тарихы терең өткені мен этнопсихологиясын мақтан етуге  тұрарлық халық. Себебі, ол ұлттық құндылықтарды бала бойына бесіктен емес,  құрсақтан сіңіре бастайды. Сол ұлттық құндылық, ұлттық болмыс мәселелері  қазіргі таңда түрлі өзгерістерге ұшырауда, себебі заман өзгереді, заманның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3693237304688"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73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9745655059814" w:lineRule="auto"/>
        <w:ind w:left="1705.1687622070312" w:right="229.737548828125" w:firstLine="7.019958496093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адамы өзгереді. Қалай десек те, ұлттық болмысымызды тек ұлттық  құндылықтарымен, тілімізбен ғана сақтай алатындығымыз ақиқат. Бүгінгі таңда ұлттық мәдениет еліміздің болашағын анықтайтын маңызды  мәселе. Жалпы ел мен елдің, ұлт пен ұлыстың арасын идеология емес, мәдениет  жалғастырады. Ұрпақтан ұрпаққан рухани құндылықтарды жеткізу ұлттық  құндылықтардың тұрақты жүйесін жасайды. Өз тарихын, рухани мұраларын,  құндылықтарын, әдет-ғұрып, салт-дәстүрін келесі ұрпаққа таныту – ұлттың өзін өзі сақтау инстингі.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5068359375" w:line="229.2112398147583" w:lineRule="auto"/>
        <w:ind w:left="1701.5182495117188" w:right="226.849365234375" w:firstLine="571.655273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Мемлекет басшысы Қасым-Жомарт Тоқаев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Ұлағатты ұрпақ тәрбиелеу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аса жауапты әрі күрделі міндет. Ұлттық құндылыққа қанығып өскен өреннің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танымы терең, ділі берік болады» [1]. Аксиология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highlight w:val="white"/>
          <w:u w:val="none"/>
          <w:vertAlign w:val="baseline"/>
          <w:rtl w:val="0"/>
        </w:rPr>
        <w:t xml:space="preserve">(«ахіа» – грекше «құндылық»,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highlight w:val="white"/>
          <w:u w:val="none"/>
          <w:vertAlign w:val="baseline"/>
          <w:rtl w:val="0"/>
        </w:rPr>
        <w:t xml:space="preserve">«логос» – ілім, ғылым</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 құндылық ұғымына тұңғыш анықтаманы философтар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(Лотце, Коген) берген. Аксиологияның ғылыми тұрғыда дамуына үлес қосқан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философтар Гегель, Кант, Ницше, Кассирер және т.б. Мәселен, Э. Кассирер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highlight w:val="white"/>
          <w:u w:val="none"/>
          <w:vertAlign w:val="baseline"/>
          <w:rtl w:val="0"/>
        </w:rPr>
        <w:t xml:space="preserve">құндылық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 бұл адамның ішкі дүниесінен тыс, мәңгі идеалды әлем» – деп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түсіндіреді. Қазақ тілінің түсіндірмелі сөздігінде: «Құндылық – нарқы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жоғарылылық, қымбаттылық, бағалылық» – деген ұғымды білдіреді. Қазақ кеңес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энциклопедиясында: «Құндылық-обьектінің жағымды немесе жағымсыз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жақтарын білдіретін философиялық-социологиялық ұғым», - деп атап көрсетеді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[2].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highlight w:val="white"/>
          <w:u w:val="none"/>
          <w:vertAlign w:val="baseline"/>
          <w:rtl w:val="0"/>
        </w:rPr>
        <w:t xml:space="preserve">Құндылық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проблемасының ең басты өзегі – Адам. Адам үшін ең басты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құндылық – өмір мәнін сезіне білу, өмірдің мәнін өз бойынан іздеп, өмірді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рухани толықтыру. Адам өмірінің мән-маңызды іс-әрекет, мақсат, мұрат, күш қайрат және өмір сүру жолдарымен бағаланады. Белгілі ғалым К.Ж.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Қожахметова: «Құндылықтар – құрметтеу, қошеметтеу, қабылдау тәрізді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ұмтылысты білдіреді. Құндылықтар – сезім мен ақыл-ойдың үйлесімін және сол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арқылы адамның іс-әрекетін белгілейді», - деген. [3].</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29443359375" w:line="229.18168544769287" w:lineRule="auto"/>
        <w:ind w:left="1703.7648010253906" w:right="228.63525390625" w:firstLine="569.68963623046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Белгілі философ А.Г. Здравомыслов «барлық құндылық бағдардың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жиынтығы өзіне тән жеке тұлғаның ой орталығының тұрақтылығы мен белгілі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бір қабілет-қасиетімен қамтамасыз етіледі», - деп көрсетіледі. Кеңес психологы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К.К. Платонов «жеке тұлғаның құндылық бағдары – жеке тұлғаның әлеуметтік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тепе-теңдігінің мазмұны мен адам өмірінің эмоциональды дүниесімен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байланысы» деп қарастырса, В.А. Малахов «адам белгілі объектіні құндылық деп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есептегенде ол объектіге-субъектілік «дауыс» береді, яғни өзінің жеке басының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пікірін, бағасын береді, олай істеуге сол адамның өзіндік құқығы бар» деп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анықтама берген болатын.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402587890625" w:line="229.3242645263672" w:lineRule="auto"/>
        <w:ind w:left="1703.7648010253906" w:right="228.848876953125" w:firstLine="639.2897033691406"/>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Белгілі ресей ойшылы, ақын А.С. Пушкин «ұлттың рухани кілтін, табиғи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ортасын климат, ауа райы, діні мен рухының айнасы» деп өз поэзиясында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тоқталып өтеді. Неміс ғалымы Отто Бауэр: «Ұлт мәселесі және социал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демократия», - деген еңбегінде «Ұлт дегеніміз – ортақ тағдыр, генетикалық және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мәдени мұра негізінде қалыптасқан мінездің ортақтығы», - дейді. Олай болса,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француз ғалымы О. Бауэр «мәдениет пен өркениеттің дамуымен бірге ұлттық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қасиеттер нығайып, ұлттық сана-сезім тереңдей түседі», - деп сабақтайды.</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7138671875" w:line="228.9682102203369" w:lineRule="auto"/>
        <w:ind w:left="1711.627197265625" w:right="227.31201171875" w:firstLine="561.827239990234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Қ.Б. Жарықбаевтың еңбектерінде қазақ халқының кезінде борша жұртты  сүйсіндірген тамаша қасиеттерін (үлкенді сыйлау, ата-ананы құрметтеу,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35803222656"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74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2174682617188" w:lineRule="auto"/>
        <w:ind w:left="1703.7648010253906" w:right="226.650390625" w:firstLine="4.4927978515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иманжүзділік, қонақжайлылық, бауырмалдық, балжандылық, ақкөңілділік,  қайырымдылық, суырып-салмалық, ақынжандылық, т.б.) тереңдетте зерттеумен  қаттар, социализм тұсында теріс бағытта белең алған келеңсіз қасиеттердің  (үлкенді, ата-атаны силау, алауыздылық, бақталастық, қызғаншықтық,  күншілдік, рушылдық, дүниеқоңыздық, енжарлық, маскүнемдік, неке бұзарлық,  т.б.) неден пайда болып, ауа жайылып кететіндігін, бұлардың біртіндеп  арылыудың жолдарын іздестіру де маңызды [4]. Б. Момышұлы: «Ұлттық  мақтаныш сезімі деген не?» - деген сұрақты өзіне-өзі қоя отырып, былай деп  жауап береді: «Ұлттық мақтаныш сезімі дегеніміз – белгілі бір ұлт өкілдерінің  жеке мақтаныш сезімі, белгілі бір немесе басқа бір ұлт адамының көптеген жеке  мақтаныш сезімінің жиынтығы болып табылады. Ұлттық мақтаныш сезімі – әрбір ұлт адамдары үшін бұзылмас заң. Кімде-кім өз ұлтын сыйламаса және оны  мақтан тұтпаса, ол сөзсіз барып тұрған арамза, отансыз қаңғыбас. Өзін сыйлай  алған адам өзгені де сыйлай алады, белгілі бір ұлттың толық азаматы болып әрі  өз ұлтыңды мақтан ете тотырып, сен басқа халыққа да лайықты қарай аласың».  Ұлттық құндылықтардың кең өрісті, келісті көрініс табуы – халықтың мақал мәтелдерінде, шешендік сөздерінде, даналықтарында. Мектепте бастауыш  сыныптан бастап оқушыларға мақал-мәтел, жұмбақ, жаңылтпаш, жыр жаттатып,  ертегіні нақышына келтіріп баяндауды үйретіп, рухани құндылықты бойына  сіңіреміз. Жастайынан осыларды естіп, ұлттық бұлақтан сусындап нәр алған бала  ешқашан да ұлттық келбетін жоймайды. Баланың бойына ұлттық құндылықтың  нәрін сеуіп, азамат қылып өсіру ұстазға да байланысты. Ұлттық  құндылықтардың кең өрісті, келісті көрініс табуы – халықтың мақал мәтелдерінде, шешендік сөздерінде, даналықтарында. Мектепте бастауыш  сыныптан бастап оқушыларға мақал-мәтел, жұмбақ, жаңылтпаш, жыр жаттатып,  ертегіні нақышына келтіріп баяндауды үйретіп, рухани құндылықты бойына  сіңіреміз. Жастайынан осыларды естіп, ұлттық бұлақтан сусындап нәр алған бала  ешқашан да ұлттық келбетін жоймайды.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95361328125" w:line="229.2207384109497" w:lineRule="auto"/>
        <w:ind w:left="1702.0799255371094" w:right="228.609619140625" w:firstLine="591.5921020507812"/>
        <w:jc w:val="both"/>
        <w:rPr>
          <w:rFonts w:ascii="Times New Roman" w:cs="Times New Roman" w:eastAsia="Times New Roman" w:hAnsi="Times New Roman"/>
          <w:b w:val="0"/>
          <w:i w:val="1"/>
          <w:smallCaps w:val="0"/>
          <w:strike w:val="0"/>
          <w:color w:val="000000"/>
          <w:sz w:val="28.079999923706055"/>
          <w:szCs w:val="28.079999923706055"/>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Ұлттық әдеп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қазақ халқының ғасырлар бойы қалыптастырған ұлттық  құндылығы. Сондықтан біз қазақ халқын (жалпы алғанда) әдепті халық дейміз.  Әдептілік мінездің үлгілерін әсерлеп көрсетіп, ұрпақты әдептілікке баулимыз.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Ұлттық сана сезімі, саяси ой-өрісі ата-бабаларының үлгі-өнегесімен негізделе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байланыстыра білім беру, тәрбиелі де өнегелі ұрпақ оқытудың бір қыры іспеттес.</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Жалпы білім беру процесінде тәрбиелеу мен оқытуды қатар алып жүру білім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алушыны рухани жағынан дамыта отырып, кәсібилілікке жетелейді. Осы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тұрғыдан алып қарағанда тәрбиенің алдыңғы шарт екенін түсінуіміз керек,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өйткені тек тәрбиені, ұлттық құндылықтарды бойына терең сіңірген, рухани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байлығы дамыған адамнан нәтижелі еңбек, кәсіби маман күтуге болады.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Балалардың әлеуметтік рөлдерін атқаруға даярлығын қалыптастыруда тәрбиенің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негізгі мақсаты болғанымен, оның ішінде ұлттық тәрбиенің қосар үлесі мол,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себебі,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ұ</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highlight w:val="white"/>
          <w:u w:val="none"/>
          <w:vertAlign w:val="baseline"/>
          <w:rtl w:val="0"/>
        </w:rPr>
        <w:t xml:space="preserve">лттық тәрбие – тұлғаның тілін құрметтеуге, дінін қастерлеуге, ділін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highlight w:val="white"/>
          <w:u w:val="none"/>
          <w:vertAlign w:val="baseline"/>
          <w:rtl w:val="0"/>
        </w:rPr>
        <w:t xml:space="preserve">қалыптастыруға, әдет-ғұрып, салт-дәстүрге бейімдеуге ұлттық құндылық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highlight w:val="white"/>
          <w:u w:val="none"/>
          <w:vertAlign w:val="baseline"/>
          <w:rtl w:val="0"/>
        </w:rPr>
        <w:t xml:space="preserve">қасиеттерін үйренуге, бүгінгі күн талабындағы жетістіктерді нақты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079999923706055"/>
          <w:szCs w:val="28.079999923706055"/>
          <w:highlight w:val="white"/>
          <w:u w:val="none"/>
          <w:vertAlign w:val="baseline"/>
          <w:rtl w:val="0"/>
        </w:rPr>
        <w:t xml:space="preserve">жағдайда пайдалануға үйретеді.</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1801757812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75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31150436401367" w:lineRule="auto"/>
        <w:ind w:left="1702.3606872558594" w:right="227.021484375" w:firstLine="568.5664367675781"/>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Ұлттық тұлға өз ұлтының мәдениетін: әдебін, дәстүрін, салтын, салт санасын жақсы біледі де, өзінің мәдениеттілігін сол ұлттық құндылықтарды  әдеппен көркем көрсете біледі, өзі өркениеттіліктің өнегесін, үлгісін, сипатын,  мәнін, мазмұнын зиялы әрекеттерімен паш етеді. Қазақ халқының ұлттық  болмысындағы ұлттық дағдылар: қайырымдылық, мейірімділік, мейандостық,  үлкенді құрметтеу, еркіндік, бірлікшілдік, ақиқатшылдық, әдептілік, инабаттылық,  жадылық – ғасырлар бойы қалыптасқан ұлттық құндылықтар болып табылады. «Арым, ұятым – барым миятым», - деп, әрбір ұлттық тұлға адамдық арын биік  қойып, ұлттық құндылықты толық игере алмағаны үшін ұялады, талпынады,  шынығады. Ұяттық сезім – адамдық қасиет. Әрбір адам өз кемшілігі үшін  ұялады. Ұлы кемеңгер жазушы М.О. Әуезов: «Қытай халқы ұлы қытай қорғанын,  итальяндықтар сазды әуенімен таң қалдырса, қазақ халқы ұлттық құндылықтар  мен бай тілін мақтан етеді», - дейді. М. Жұмабаев кезінде: «Әрбір ел келешегіне  негізді балаларын тәрбиелейтін, даярлайтын мектебімен салмақ. Бір елдің  тағдыры – мектебінің құрылысына байланысқан нәрсе». Бұл ескірмейтін игі сөз,  өзгермейтін бір шындық. Қазақтың тағдыры, келешекте ел болуы да мектебінің  қандай негізге құрылуына барып тіреледі. Мектебімізді таза, сау, берік һәм өз  жанымызға қабысатын, үйлесетін негізге құра білсек, келешегіміз үшін  тайынбай-ақ серттесуге болады. Сондай негізге құра алмасақ, келешегіміз  күңгірт», - деп келешек ұрпақты ұлттық құндылықтар жүйесінде тәрбиелеуге ой  салады және де бұл педагогикалық аса маңызды мәселе екенін меңзейді. Сол  себептен жас ұрпақты тәрбиелеуде басты ұстанар бағытымыз – ұлттық  құндылықтар болуы қажет.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2172622680664" w:lineRule="auto"/>
        <w:ind w:left="1704.6070861816406" w:right="227.994384765625" w:firstLine="635.9201049804688"/>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Ұлттық құндылық қасиеттер рәсімдеріміз, ұлттық сана-сезіміміз, ойымыз,  дәстүрлік іс-әрекетіміз заман ағымына қарай қолданысының өзгеріс табады  деген пікірді әрбір ой толғаушы ғалымдардың еңбектерінен байқауға болады.  Жоғарыда аталған белгілі тұлғалардың еңбектерін сараптай келе ұлт бойына  сіңірген қадірлі қасиеттерді теориялық тұрғыдан дәлелдеп өткен. Бұл күнде  көкейтесті мәселеге айналған «ұлттық сана-сезім» фонемені жайлы әртүрлі  ғалымдар өз көзқарастарын білдіреді. Н. Елікбаевтің пікірінше, «ұлттық сана сезім – өзінің ұлттық өкілдігін мойындай отырып, Н. Елікбаев, ұлтына деген  сүйіспеншілік, жанашырлық, халық мұраларын, мақтанышын бағалай білу», -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216064453125" w:line="229.39547538757324" w:lineRule="auto"/>
        <w:ind w:left="1703.7648010253906" w:right="226.639404296875" w:firstLine="1.965484619140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дейді. [4] Қоғам өміріндегі қазіргі терең өзгерістер ұлттық тәлім-тәрбие  ерекшеліктерін бүкіл адамзат жинақтаған тәжірибемен ұштастыра отырып, қазақ  мектебінің болашақ дамуының жаңа белеске көтерілуіне жағдай туғызды.  Халықтың ата-баба мұрасының баға жетпес рухани байлықтары тілі, діні,  тарихы, әдебиеті, табиғи ортасы, шаруашылық ұйымдастырумен күн көрісіне  байланысты қалыптасқан ұлттық қол өнері, киім-кешегі мен ою-өрнегі,  қайталанбас үй құрылысы мен жиһаздары, қару жарақ әуез аспаптары,  шабыттылығы мен имандылығы, ізгілігі мен адамгершілігі – қысқасы ұлттың  бүкіл болмыс бітімі бүгінгі таңда білім мен тәрбие мазмұнынан берік орын алуы  тиіс.</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2.6338195800781"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76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79.351196289062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Әдебиеттер: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30107498169" w:lineRule="auto"/>
        <w:ind w:left="1705.1687622070312" w:right="228.3544921875" w:firstLine="589.8712158203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Мемлекет басшысы Қасым-Жомарт Тоқаевтың Қазақстан халқына  жолдауы. 01.09.2021;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712890625" w:line="228.96881103515625" w:lineRule="auto"/>
        <w:ind w:left="1708.2575988769531" w:right="232.34375" w:firstLine="567.342376708984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Каган М.С. Философия культуры. – СПб.: Метрополия, 1996. – 415 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Кожахметова К.Ж. Казахская этнопедагогика: методология, теория,  практика. – Алматы: Ғылым, 1998.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30.67747116088867" w:lineRule="auto"/>
        <w:ind w:left="1717.8047180175781" w:right="295.01708984375" w:firstLine="553.475189208984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Елікбаев Н., Ұлттық психология мен ұлттық тәрбие хақында / Н. Елікбаев</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 Д. Ешмұратова//Ақиқат. 2004. - №1.-86-90 б.</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614013671875" w:line="240" w:lineRule="auto"/>
        <w:ind w:left="2276.0800170898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119140625" w:line="247.76484489440918" w:lineRule="auto"/>
        <w:ind w:left="2196.246337890625" w:right="720.34057617187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АКТУАЛЬНЫЕ ПРОБЛЕМЫ СОВРЕМЕННОЙ ПСИХОЛОГИИ В  КОНТЕКСТЕ ПОВСЕДНЕВНОЙ РАБОТЫ ПРАКТИЧЕСКОГО  ПСИХОЛОГА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22216796875" w:line="240" w:lineRule="auto"/>
        <w:ind w:left="0" w:right="3078.2965087890625" w:firstLine="0"/>
        <w:jc w:val="righ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Абдраимова Багдагуль Срашевна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07177734375" w:line="240" w:lineRule="auto"/>
        <w:ind w:left="0" w:right="2761.2908935546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Казахстан, Алматы, Академия Кайнар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066650390625" w:line="240" w:lineRule="auto"/>
        <w:ind w:left="0" w:right="3900.263671875" w:firstLine="0"/>
        <w:jc w:val="right"/>
        <w:rPr>
          <w:rFonts w:ascii="Times New Roman" w:cs="Times New Roman" w:eastAsia="Times New Roman" w:hAnsi="Times New Roman"/>
          <w:b w:val="0"/>
          <w:i w:val="0"/>
          <w:smallCaps w:val="0"/>
          <w:strike w:val="0"/>
          <w:color w:val="0000ff"/>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8.079999923706055"/>
          <w:szCs w:val="28.079999923706055"/>
          <w:u w:val="single"/>
          <w:shd w:fill="auto" w:val="clear"/>
          <w:vertAlign w:val="baseline"/>
          <w:rtl w:val="0"/>
        </w:rPr>
        <w:t xml:space="preserve">7428106@gmail.com</w:t>
      </w:r>
      <w:r w:rsidDel="00000000" w:rsidR="00000000" w:rsidRPr="00000000">
        <w:rPr>
          <w:rFonts w:ascii="Times New Roman" w:cs="Times New Roman" w:eastAsia="Times New Roman" w:hAnsi="Times New Roman"/>
          <w:b w:val="0"/>
          <w:i w:val="0"/>
          <w:smallCaps w:val="0"/>
          <w:strike w:val="0"/>
          <w:color w:val="0000ff"/>
          <w:sz w:val="28.079999923706055"/>
          <w:szCs w:val="28.079999923706055"/>
          <w:u w:val="none"/>
          <w:shd w:fill="auto" w:val="clear"/>
          <w:vertAlign w:val="baseline"/>
          <w:rtl w:val="0"/>
        </w:rPr>
        <w:t xml:space="preserve">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5054931640625" w:line="240" w:lineRule="auto"/>
        <w:ind w:left="0" w:right="4573.731689453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Аңдатпа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0595703125" w:line="360.5393600463867" w:lineRule="auto"/>
        <w:ind w:left="1776.7344665527344" w:right="427.51220703125"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Қазақстан псхологиясының тарихы контекстінде қазіргі мәселелерінің көрінісі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Аннотация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74951171875" w:line="247.76387214660645" w:lineRule="auto"/>
        <w:ind w:left="1707.1343994140625" w:right="700.41015625" w:firstLine="4.77355957031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Отражение проблем современной псхологии, в контексте истории псхологии Казахстана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022705078125" w:line="240" w:lineRule="auto"/>
        <w:ind w:left="0" w:right="4438.983764648437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Annotation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060546875" w:line="247.76387214660645" w:lineRule="auto"/>
        <w:ind w:left="1703.48388671875" w:right="1169.3505859375" w:firstLine="3.36959838867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Reflection of problems of modern psychology, in the context of the history of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psychology of Kazakhstan</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8.4231567382812" w:line="240" w:lineRule="auto"/>
        <w:ind w:left="1707.976684570312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highlight w:val="white"/>
          <w:u w:val="none"/>
          <w:vertAlign w:val="baseline"/>
          <w:rtl w:val="0"/>
        </w:rPr>
        <w:t xml:space="preserve">Ключевые слова: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066650390625" w:line="240" w:lineRule="auto"/>
        <w:ind w:left="1707.134399414062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История, этнопсихология, проблемы, задачи, цели, решения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0623779296875" w:line="240" w:lineRule="auto"/>
        <w:ind w:left="1707.976684570312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highlight w:val="white"/>
          <w:u w:val="none"/>
          <w:vertAlign w:val="baseline"/>
          <w:rtl w:val="0"/>
        </w:rPr>
        <w:t xml:space="preserve">Кілтті сөздер:</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066650390625" w:line="362.24842071533203" w:lineRule="auto"/>
        <w:ind w:left="1710.5039978027344" w:right="2311.7889404296875"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Тарих, этнопсихология, мәселелер, талаптар, мақсат, шешімдер</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highlight w:val="white"/>
          <w:u w:val="none"/>
          <w:vertAlign w:val="baseline"/>
          <w:rtl w:val="0"/>
        </w:rPr>
        <w:t xml:space="preserve">Key words:</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756591796875" w:line="240" w:lineRule="auto"/>
        <w:ind w:left="1707.4151611328125" w:right="0" w:firstLine="0"/>
        <w:jc w:val="left"/>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History, ethnopsychology, problems, goals, solutions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4264221191406"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77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45119094848633" w:lineRule="auto"/>
        <w:ind w:left="1701.5182495117188" w:right="229.625244140625" w:firstLine="10.67047119140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Современная Казахстанская психологическая наука находится в значительном  подъеме своего развития. История казахского народа имеет глубокое  психологическое наследию Начиная с учения Аль-Фараби, продолживших  средневековыми учеными (Өтебайдақ, Тілеуқабырұлы, Мұхаммед Хайдар  Дулати, Қадырғали Жалаири, жырау-мыслители XV-XIX вв : Асан қайғы, Бұхар  жырау и др.). Годы репрессии, голод, геноцид и др, очень сильно затормозили  развитие психологической науки. Благодаря казахским  ученым(репрессированным : Х. Досмұхамбетұлы, Ж. Аймауытұлы, М.  Жұмабайұлы и др.) в двадцатые годы начало продолжение в своем развитии.  Несомненно, более интенсивное и плодотворное развитие научная психология  получила после Независимости.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88916015625" w:line="247.33752250671387" w:lineRule="auto"/>
        <w:ind w:left="1703.7648010253906" w:right="229.710693359375" w:firstLine="3.369598388671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Повысился интерес к психологической науке среди общественности, родителей,  учителей, медицинских работников, и многих других связанных с разными  видами деятельности. Увеличилось проведение конференций, симпозиумов.  Выпущено много статей, методических учебников, словари для средне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119140625" w:line="247.76387214660645" w:lineRule="auto"/>
        <w:ind w:left="1708.2575988769531" w:right="235.96435546875" w:firstLine="3.36959838867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специальных и высших учебных заведений. Растет число кандидатов наук,  профессоров, докторов психологических наук.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22802734375" w:line="247.3366928100586" w:lineRule="auto"/>
        <w:ind w:left="1706.8534851074219" w:right="227.84423828125" w:hanging="1.404113769531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современной психологии уделяют особое внимание этнопсихологическим  аспектам развития личности, в связи межэтнической интеграции, когда  возможно стирание национальных черт народов. У истоков важности  исследования этнопсихологических особенностей характера казахов стоял  профессор Т.Т.Тажибаев.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229736328125" w:line="247.33677864074707" w:lineRule="auto"/>
        <w:ind w:left="1703.7648010253906" w:right="229.776611328125" w:firstLine="3.088684082031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 современной модели формирования личности должны быть заложены  исторические основы психологических знаний и элементы этнокультурных  ценностей каждого народа. Полиэтническая культура, как единство  индивидуального и всеобщего, должна быть представлена именно в  этнопсихологическом контексте и стать стратегическим понятием в развитии  любого государства. И значит актуальной проблемой является приобретение  национальных черт и их влияние на жизнедеятельность, психику, поведение  личности, а также взаимодействие в разных сфераз деятельности, и должна  учитываться проблема этногенеза казахской нации и его менталитета.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226806640625" w:line="247.57295608520508" w:lineRule="auto"/>
        <w:ind w:left="1703.7648010253906" w:right="230.469970703125" w:firstLine="8.42391967773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Стратегическая проблема этнопсихологии – это проблема разработки  методических основ общей этнопсихологии вообще, казахстанской в частности.  Необходимо создание собственных научных национальных психологических  школ. Поддерживать и стимулировать оригинальные, самостоятельные  исследования. Разработать стратегическую концепцию развития  психологической науки Казахстана, также проведение психологических  экспертиз социальных мероприятий. Способствовать формированию и  укреплению здорового образа жизни людей; профилактика алкоголизма,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2460021972656"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78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5611114501953" w:lineRule="auto"/>
        <w:ind w:left="1701.5182495117188" w:right="228.2958984375" w:firstLine="6.73934936523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наркомании, неврозов, психологических заболеваний, суицидов; экспертиза  хозяйственных и социально-правовых, технических и технологических  разработок, психологический анализ несчастных случаев, аварий, причин  правонарушений и преступлений; организация социально-психологической  службы в различных отраслях экономики, здравохранения, спорта и культуры,  государственных учреждениях, в вооруженных силах, правохранительных  органах и тд. К сожалению, это не весь список сфер деятельности, которые  нуждаются в помощи психологов.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86083984375" w:line="247.5813388824463" w:lineRule="auto"/>
        <w:ind w:left="1701.5182495117188" w:right="228.343505859375" w:firstLine="6.45843505859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21 апреля 2015 года Министерством юстиции РК было зарегестрировано  республиканское общественное обьединение «Казахское психологическое общество» (КПО), которое было учреждено учредительным собранием  психологов 26 сентября 2015 года. Задачей общества является всемирное  содействие развитию психологической науки в Казахстане, пропаганда и  распространение психологических знаний среди широких слоев населения, с  учетом этногенеза и истории казахского и других народов живущих в  республике.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83642578125" w:line="240" w:lineRule="auto"/>
        <w:ind w:left="1703.7648010253906"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Литература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053466796875" w:line="246.0556697845459" w:lineRule="auto"/>
        <w:ind w:left="1705.7302856445312" w:right="232.564697265625" w:firstLine="1.12319946289062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Мухан Перленбетов – Президент Казахского психологического общества,  доктор психологических наук, профессор, академик КазНАЕН.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02099609375" w:line="247.05184936523438" w:lineRule="auto"/>
        <w:ind w:left="1708.2575988769531" w:right="227.891845703125" w:hanging="1.12319946289062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Бибигуль Жарикбаева – научный путеводитель учебно-исследовательского  центра этнопсихологии и этнопедагогики им. Т.Т. Тажибаева, доктор  психологических наук.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564453125" w:line="240" w:lineRule="auto"/>
        <w:ind w:left="1711.907958984375"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Омирзак Озганбаев – доктор исторических наук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057861328125" w:line="240" w:lineRule="auto"/>
        <w:ind w:left="0" w:right="2088.936767578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РАЗРАБОТКА МЕТОДИКИ ОПРЕДЕЛЕНИЯ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9.658203125" w:firstLine="0"/>
        <w:jc w:val="righ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ГРУЗОПЕРЕРАБАТЫВАЮЩЕЙ СПОСОБНОСТИ ТЕРМИНАЛА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06005859375" w:line="240" w:lineRule="auto"/>
        <w:ind w:left="0" w:right="2972.49267578125" w:firstLine="0"/>
        <w:jc w:val="righ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М.К. Шуренов, Ғ.Б. Алдамжаров,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78.6181640625" w:firstLine="0"/>
        <w:jc w:val="righ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М. Ж. Ыдырыс, А.А. Копжасаров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17.1990966796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Казахстан, Алматы, «АКАДЕМИЯ КАЙНАР»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23.524169921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single"/>
          <w:shd w:fill="auto" w:val="clear"/>
          <w:vertAlign w:val="baseline"/>
          <w:rtl w:val="0"/>
        </w:rPr>
        <w:t xml:space="preserve">iskendirmk@mail.ru, galim111@mail.ru,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8.118286132812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single"/>
          <w:shd w:fill="auto" w:val="clear"/>
          <w:vertAlign w:val="baseline"/>
          <w:rtl w:val="0"/>
        </w:rPr>
        <w:t xml:space="preserve">magjan_54@mail.ru, almas77@mail.ru</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0670166015625" w:line="240" w:lineRule="auto"/>
        <w:ind w:left="0" w:right="4479.404296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Аннотация.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540195465088" w:lineRule="auto"/>
        <w:ind w:left="1705.7302856445312" w:right="231.0986328125" w:firstLine="567.44323730468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Разработанная методика, учитывая следующие условия: мощность  материального потока, возможность доставки «точно в срок», экономии  эксплуатационных расходов, идентификации оптимальной партии груза - позволяет найти такое место расположение терминального объекта, что  стыковые потери на канале грузопотока будут значительно сокращены.</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630249023437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79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747116088867" w:lineRule="auto"/>
        <w:ind w:left="1711.627197265625" w:right="229.190673828125" w:firstLine="562.669525146484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Ключевые слова: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Процесс грузодвижения,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грузоперерабатывающей  способности, Терминал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81396484375" w:line="229.35303211212158" w:lineRule="auto"/>
        <w:ind w:left="1703.7648010253906" w:right="231.53564453125" w:firstLine="574.743957519531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Серьезным недостатком рынка транспортно-экспедиционных и таможенно складских услуг является то, что он формируется практически стихийно, причем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идет интенсивный процесс дезинтеграции, когда чуть ли не каждое предприятие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изъявляет намерение создать свой терминал на ограниченных площадях, не имея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возможности не только обеспечить комплексное обслуживание клиентуры, но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даже создать необходимый минимум сервисных услуг. Между тем, во всем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цивилизованном мире идет процесс интеграции складского бизнеса в крупные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логистические компании и транспортно-распределительные центры. Это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позволяет рационализировать процесс грузодвижения, обеспечивает экономию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на общесистемных затратах и получение максимального экономического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highlight w:val="white"/>
          <w:u w:val="none"/>
          <w:vertAlign w:val="baseline"/>
          <w:rtl w:val="0"/>
        </w:rPr>
        <w:t xml:space="preserve">эффекта в сфере производства, распределения и потребления товаров и услуг.</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474609375" w:line="229.25305366516113" w:lineRule="auto"/>
        <w:ind w:left="1703.7648010253906" w:right="228.193359375" w:firstLine="574.7439575195312"/>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Существующие методики расчета грузоперерабатывающей способности  терминалов позволяют проводить приближенные расчеты, без учета  неравномерности поступления контейнеров. Точнее сказать, она учитывается, но  с помощью обобщенных коэффициентов неравномерности, что при  значительных объемах переработки приводит к неточностям. Предлагаемая  методика позволяет более точно определить перерабатывающую способность  контейнерного пункта [1].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80712890625" w:line="228.96788120269775" w:lineRule="auto"/>
        <w:ind w:left="1712.469482421875" w:right="234.05517578125" w:firstLine="560.9849548339844"/>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Перерабатывающая способность терминала в первую очередь определяется  емкостью его площадки. Емкость площадки можно определить по формуле: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36962890625" w:line="240" w:lineRule="auto"/>
        <w:ind w:left="0" w:right="294.989013671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933040618896484"/>
          <w:szCs w:val="24.93304061889648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(1)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24.07470703125" w:firstLine="0"/>
        <w:jc w:val="right"/>
        <w:rPr>
          <w:rFonts w:ascii="Times New Roman" w:cs="Times New Roman" w:eastAsia="Times New Roman" w:hAnsi="Times New Roman"/>
          <w:b w:val="0"/>
          <w:i w:val="1"/>
          <w:smallCaps w:val="0"/>
          <w:strike w:val="0"/>
          <w:color w:val="000000"/>
          <w:sz w:val="14.563936233520508"/>
          <w:szCs w:val="14.563936233520508"/>
          <w:u w:val="none"/>
          <w:shd w:fill="auto" w:val="clear"/>
          <w:vertAlign w:val="baseline"/>
        </w:rPr>
        <w:sectPr>
          <w:pgSz w:h="16820" w:w="11900" w:orient="portrait"/>
          <w:pgMar w:bottom="0" w:top="1113.60107421875" w:left="0" w:right="260.875244140625" w:header="0" w:footer="720"/>
          <w:pgNumType w:start="1"/>
        </w:sectPr>
      </w:pPr>
      <w:r w:rsidDel="00000000" w:rsidR="00000000" w:rsidRPr="00000000">
        <w:rPr>
          <w:rFonts w:ascii="Times New Roman" w:cs="Times New Roman" w:eastAsia="Times New Roman" w:hAnsi="Times New Roman"/>
          <w:b w:val="0"/>
          <w:i w:val="1"/>
          <w:smallCaps w:val="0"/>
          <w:strike w:val="0"/>
          <w:color w:val="000000"/>
          <w:sz w:val="24.933040618896484"/>
          <w:szCs w:val="24.933040618896484"/>
          <w:u w:val="none"/>
          <w:shd w:fill="auto" w:val="clear"/>
          <w:vertAlign w:val="baseline"/>
          <w:rtl w:val="0"/>
        </w:rPr>
        <w:t xml:space="preserve">E F</w:t>
      </w:r>
      <w:r w:rsidDel="00000000" w:rsidR="00000000" w:rsidRPr="00000000">
        <w:rPr>
          <w:rFonts w:ascii="Times New Roman" w:cs="Times New Roman" w:eastAsia="Times New Roman" w:hAnsi="Times New Roman"/>
          <w:b w:val="0"/>
          <w:i w:val="1"/>
          <w:smallCaps w:val="0"/>
          <w:strike w:val="0"/>
          <w:color w:val="000000"/>
          <w:sz w:val="24.273227055867515"/>
          <w:szCs w:val="24.273227055867515"/>
          <w:u w:val="none"/>
          <w:shd w:fill="auto" w:val="clear"/>
          <w:vertAlign w:val="subscript"/>
          <w:rtl w:val="0"/>
        </w:rPr>
        <w:t xml:space="preserve">ск </w:t>
      </w:r>
      <w:r w:rsidDel="00000000" w:rsidR="00000000" w:rsidRPr="00000000">
        <w:rPr>
          <w:rFonts w:ascii="Times New Roman" w:cs="Times New Roman" w:eastAsia="Times New Roman" w:hAnsi="Times New Roman"/>
          <w:b w:val="0"/>
          <w:i w:val="1"/>
          <w:smallCaps w:val="0"/>
          <w:strike w:val="0"/>
          <w:color w:val="000000"/>
          <w:sz w:val="24.933040618896484"/>
          <w:szCs w:val="24.933040618896484"/>
          <w:u w:val="none"/>
          <w:shd w:fill="auto" w:val="clear"/>
          <w:vertAlign w:val="baseline"/>
          <w:rtl w:val="0"/>
        </w:rPr>
        <w:t xml:space="preserve">n</w:t>
      </w:r>
      <w:r w:rsidDel="00000000" w:rsidR="00000000" w:rsidRPr="00000000">
        <w:rPr>
          <w:rFonts w:ascii="Times New Roman" w:cs="Times New Roman" w:eastAsia="Times New Roman" w:hAnsi="Times New Roman"/>
          <w:b w:val="0"/>
          <w:i w:val="1"/>
          <w:smallCaps w:val="0"/>
          <w:strike w:val="0"/>
          <w:color w:val="000000"/>
          <w:sz w:val="24.273227055867515"/>
          <w:szCs w:val="24.273227055867515"/>
          <w:u w:val="none"/>
          <w:shd w:fill="auto" w:val="clear"/>
          <w:vertAlign w:val="subscript"/>
          <w:rtl w:val="0"/>
        </w:rPr>
        <w:t xml:space="preserve">я</w:t>
      </w:r>
      <w:r w:rsidDel="00000000" w:rsidR="00000000" w:rsidRPr="00000000">
        <w:rPr>
          <w:rFonts w:ascii="Times New Roman" w:cs="Times New Roman" w:eastAsia="Times New Roman" w:hAnsi="Times New Roman"/>
          <w:b w:val="0"/>
          <w:i w:val="1"/>
          <w:smallCaps w:val="0"/>
          <w:strike w:val="0"/>
          <w:color w:val="000000"/>
          <w:sz w:val="14.563936233520508"/>
          <w:szCs w:val="14.563936233520508"/>
          <w:u w:val="none"/>
          <w:shd w:fill="auto" w:val="clear"/>
          <w:vertAlign w:val="baseline"/>
          <w:rtl w:val="0"/>
        </w:rPr>
        <w:t xml:space="preserve">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216552734375"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где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20" w:w="11900" w:orient="portrait"/>
          <w:pgMar w:bottom="0" w:top="1113.60107421875" w:left="2272.6119995117188" w:right="5634.3994140625" w:header="0" w:footer="720"/>
          <w:cols w:equalWidth="0" w:num="2">
            <w:col w:space="0" w:w="2000"/>
            <w:col w:space="0" w:w="2000"/>
          </w:cols>
        </w:sectPr>
      </w:pPr>
      <w:r w:rsidDel="00000000" w:rsidR="00000000" w:rsidRPr="00000000">
        <w:rPr>
          <w:rFonts w:ascii="Times New Roman" w:cs="Times New Roman" w:eastAsia="Times New Roman" w:hAnsi="Times New Roman"/>
          <w:b w:val="0"/>
          <w:i w:val="1"/>
          <w:smallCaps w:val="0"/>
          <w:strike w:val="0"/>
          <w:color w:val="000000"/>
          <w:sz w:val="24.585886001586914"/>
          <w:szCs w:val="24.585886001586914"/>
          <w:u w:val="none"/>
          <w:shd w:fill="auto" w:val="clear"/>
          <w:vertAlign w:val="baseline"/>
          <w:rtl w:val="0"/>
        </w:rPr>
        <w:t xml:space="preserve">F</w:t>
      </w:r>
      <w:r w:rsidDel="00000000" w:rsidR="00000000" w:rsidRPr="00000000">
        <w:rPr>
          <w:rFonts w:ascii="Times New Roman" w:cs="Times New Roman" w:eastAsia="Times New Roman" w:hAnsi="Times New Roman"/>
          <w:b w:val="0"/>
          <w:i w:val="1"/>
          <w:smallCaps w:val="0"/>
          <w:strike w:val="0"/>
          <w:color w:val="000000"/>
          <w:sz w:val="23.88951142628988"/>
          <w:szCs w:val="23.88951142628988"/>
          <w:u w:val="none"/>
          <w:shd w:fill="auto" w:val="clear"/>
          <w:vertAlign w:val="subscript"/>
          <w:rtl w:val="0"/>
        </w:rPr>
        <w:t xml:space="preserve">ск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площадь терминала, м</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5.25223159790039"/>
          <w:szCs w:val="25.25223159790039"/>
          <w:u w:val="none"/>
          <w:shd w:fill="auto" w:val="clear"/>
          <w:vertAlign w:val="baseline"/>
          <w:rtl w:val="0"/>
        </w:rPr>
        <w:t xml:space="preserve">n</w:t>
      </w:r>
      <w:r w:rsidDel="00000000" w:rsidR="00000000" w:rsidRPr="00000000">
        <w:rPr>
          <w:rFonts w:ascii="Times New Roman" w:cs="Times New Roman" w:eastAsia="Times New Roman" w:hAnsi="Times New Roman"/>
          <w:b w:val="0"/>
          <w:i w:val="1"/>
          <w:smallCaps w:val="0"/>
          <w:strike w:val="0"/>
          <w:color w:val="000000"/>
          <w:sz w:val="24.536983172098797"/>
          <w:szCs w:val="24.536983172098797"/>
          <w:u w:val="none"/>
          <w:shd w:fill="auto" w:val="clear"/>
          <w:vertAlign w:val="subscript"/>
          <w:rtl w:val="0"/>
        </w:rPr>
        <w:t xml:space="preserve">я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количество ярусов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sectPr>
          <w:type w:val="continuous"/>
          <w:pgSz w:h="16820" w:w="11900" w:orient="portrait"/>
          <w:pgMar w:bottom="0" w:top="1113.60107421875" w:left="2313.1056213378906" w:right="491.73095703125" w:header="0" w:footer="720"/>
          <w:cols w:equalWidth="0" w:num="2">
            <w:col w:space="0" w:w="4560"/>
            <w:col w:space="0" w:w="4560"/>
          </w:cols>
        </w:sectPr>
      </w:pPr>
      <w:r w:rsidDel="00000000" w:rsidR="00000000" w:rsidRPr="00000000">
        <w:rPr>
          <w:rFonts w:ascii="Times New Roman" w:cs="Times New Roman" w:eastAsia="Times New Roman" w:hAnsi="Times New Roman"/>
          <w:b w:val="0"/>
          <w:i w:val="1"/>
          <w:smallCaps w:val="0"/>
          <w:strike w:val="0"/>
          <w:color w:val="000000"/>
          <w:sz w:val="25.25223159790039"/>
          <w:szCs w:val="25.25223159790039"/>
          <w:u w:val="none"/>
          <w:shd w:fill="auto" w:val="clear"/>
          <w:vertAlign w:val="baseline"/>
          <w:rtl w:val="0"/>
        </w:rPr>
        <w:t xml:space="preserve">n</w:t>
      </w:r>
      <w:r w:rsidDel="00000000" w:rsidR="00000000" w:rsidRPr="00000000">
        <w:rPr>
          <w:rFonts w:ascii="Times New Roman" w:cs="Times New Roman" w:eastAsia="Times New Roman" w:hAnsi="Times New Roman"/>
          <w:b w:val="0"/>
          <w:i w:val="1"/>
          <w:smallCaps w:val="0"/>
          <w:strike w:val="0"/>
          <w:color w:val="000000"/>
          <w:sz w:val="24.536983172098797"/>
          <w:szCs w:val="24.536983172098797"/>
          <w:u w:val="none"/>
          <w:shd w:fill="auto" w:val="clear"/>
          <w:vertAlign w:val="subscript"/>
          <w:rtl w:val="0"/>
        </w:rPr>
        <w:t xml:space="preserve">я</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(определяется типом контейнеров, а также видом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08.2575988769531"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и типом средств механизации).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7329540252686" w:lineRule="auto"/>
        <w:ind w:left="1701.5182495117188" w:right="226.944580078125" w:firstLine="571.6552734375"/>
        <w:jc w:val="both"/>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Вторым показателем, который является существенным при определении  грузоперерабатывающей способности терминала выступает емкость одного  контейнеро-места. Эта величина состоит из двух других: площади элементарной  площадки (т.е. площади, занимаемой одним контейнером с учетом площади,  необходимой для проходов и проездов) и количества ярусов. Последняя в  решающей мере зависит от выбранной специализации терминала и объемов  поступления контейнеров в переработку. Емкость одного контейнеро-места  можно определить по формуле: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4571533203125" w:line="240" w:lineRule="auto"/>
        <w:ind w:left="0" w:right="294.9890136718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3.128560384114586"/>
          <w:szCs w:val="23.128560384114586"/>
          <w:u w:val="none"/>
          <w:shd w:fill="auto" w:val="clear"/>
          <w:vertAlign w:val="subscript"/>
          <w:rtl w:val="0"/>
        </w:rPr>
        <w:t xml:space="preserve">км k </w:t>
      </w:r>
      <w:r w:rsidDel="00000000" w:rsidR="00000000" w:rsidRPr="00000000">
        <w:rPr>
          <w:rFonts w:ascii="Times New Roman" w:cs="Times New Roman" w:eastAsia="Times New Roman" w:hAnsi="Times New Roman"/>
          <w:b w:val="0"/>
          <w:i w:val="1"/>
          <w:smallCaps w:val="0"/>
          <w:strike w:val="0"/>
          <w:color w:val="000000"/>
          <w:sz w:val="23.790267944335938"/>
          <w:szCs w:val="23.790267944335938"/>
          <w:u w:val="none"/>
          <w:shd w:fill="auto" w:val="clear"/>
          <w:vertAlign w:val="baseline"/>
          <w:rtl w:val="0"/>
        </w:rPr>
        <w:t xml:space="preserve">n</w:t>
      </w:r>
      <w:r w:rsidDel="00000000" w:rsidR="00000000" w:rsidRPr="00000000">
        <w:rPr>
          <w:rFonts w:ascii="Times New Roman" w:cs="Times New Roman" w:eastAsia="Times New Roman" w:hAnsi="Times New Roman"/>
          <w:b w:val="0"/>
          <w:i w:val="1"/>
          <w:smallCaps w:val="0"/>
          <w:strike w:val="0"/>
          <w:color w:val="000000"/>
          <w:sz w:val="23.128560384114586"/>
          <w:szCs w:val="23.128560384114586"/>
          <w:u w:val="none"/>
          <w:shd w:fill="auto" w:val="clear"/>
          <w:vertAlign w:val="subscript"/>
          <w:rtl w:val="0"/>
        </w:rPr>
        <w:t xml:space="preserve">я </w:t>
      </w:r>
      <w:r w:rsidDel="00000000" w:rsidR="00000000" w:rsidRPr="00000000">
        <w:rPr>
          <w:rFonts w:ascii="Times New Roman" w:cs="Times New Roman" w:eastAsia="Times New Roman" w:hAnsi="Times New Roman"/>
          <w:b w:val="0"/>
          <w:i w:val="1"/>
          <w:smallCaps w:val="0"/>
          <w:strike w:val="0"/>
          <w:color w:val="000000"/>
          <w:sz w:val="23.790267944335938"/>
          <w:szCs w:val="23.790267944335938"/>
          <w:u w:val="none"/>
          <w:shd w:fill="auto" w:val="clear"/>
          <w:vertAlign w:val="baseline"/>
          <w:rtl w:val="0"/>
        </w:rPr>
        <w:t xml:space="preserve">Е </w:t>
      </w:r>
      <w:r w:rsidDel="00000000" w:rsidR="00000000" w:rsidRPr="00000000">
        <w:rPr>
          <w:rFonts w:ascii="Noto Sans Symbols" w:cs="Noto Sans Symbols" w:eastAsia="Noto Sans Symbols" w:hAnsi="Noto Sans Symbols"/>
          <w:b w:val="0"/>
          <w:i w:val="0"/>
          <w:smallCaps w:val="0"/>
          <w:strike w:val="0"/>
          <w:color w:val="000000"/>
          <w:sz w:val="23.790267944335938"/>
          <w:szCs w:val="23.79026794433593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3.790267944335938"/>
          <w:szCs w:val="23.790267944335938"/>
          <w:u w:val="none"/>
          <w:shd w:fill="auto" w:val="clear"/>
          <w:vertAlign w:val="baseline"/>
          <w:rtl w:val="0"/>
        </w:rPr>
        <w:t xml:space="preserve">f </w:t>
      </w:r>
      <w:r w:rsidDel="00000000" w:rsidR="00000000" w:rsidRPr="00000000">
        <w:rPr>
          <w:rFonts w:ascii="Noto Sans Symbols" w:cs="Noto Sans Symbols" w:eastAsia="Noto Sans Symbols" w:hAnsi="Noto Sans Symbols"/>
          <w:b w:val="0"/>
          <w:i w:val="0"/>
          <w:smallCaps w:val="0"/>
          <w:strike w:val="0"/>
          <w:color w:val="000000"/>
          <w:sz w:val="23.790267944335938"/>
          <w:szCs w:val="23.79026794433593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(2)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95.4180908203125" w:firstLine="0"/>
        <w:jc w:val="right"/>
        <w:rPr>
          <w:rFonts w:ascii="Times New Roman" w:cs="Times New Roman" w:eastAsia="Times New Roman" w:hAnsi="Times New Roman"/>
          <w:b w:val="0"/>
          <w:i w:val="1"/>
          <w:smallCaps w:val="0"/>
          <w:strike w:val="0"/>
          <w:color w:val="000000"/>
          <w:sz w:val="13.87713623046875"/>
          <w:szCs w:val="13.87713623046875"/>
          <w:u w:val="none"/>
          <w:shd w:fill="auto" w:val="clear"/>
          <w:vertAlign w:val="baseline"/>
        </w:rPr>
        <w:sectPr>
          <w:type w:val="continuous"/>
          <w:pgSz w:h="16820" w:w="11900" w:orient="portrait"/>
          <w:pgMar w:bottom="0" w:top="1113.60107421875" w:left="0" w:right="260.875244140625" w:header="0" w:footer="720"/>
          <w:cols w:equalWidth="0" w:num="1">
            <w:col w:space="0" w:w="11639.124755859375"/>
          </w:cols>
        </w:sectPr>
      </w:pPr>
      <w:r w:rsidDel="00000000" w:rsidR="00000000" w:rsidRPr="00000000">
        <w:rPr>
          <w:rFonts w:ascii="Times New Roman" w:cs="Times New Roman" w:eastAsia="Times New Roman" w:hAnsi="Times New Roman"/>
          <w:b w:val="0"/>
          <w:i w:val="1"/>
          <w:smallCaps w:val="0"/>
          <w:strike w:val="0"/>
          <w:color w:val="000000"/>
          <w:sz w:val="13.87713623046875"/>
          <w:szCs w:val="13.87713623046875"/>
          <w:u w:val="none"/>
          <w:shd w:fill="auto" w:val="clear"/>
          <w:vertAlign w:val="baseline"/>
          <w:rtl w:val="0"/>
        </w:rPr>
        <w:t xml:space="preserve">к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7305908203125" w:line="240" w:lineRule="auto"/>
        <w:ind w:left="0"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где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9619255065918" w:lineRule="auto"/>
        <w:ind w:left="0" w:right="0" w:firstLine="0"/>
        <w:jc w:val="left"/>
        <w:rPr>
          <w:rFonts w:ascii="Times New Roman" w:cs="Times New Roman" w:eastAsia="Times New Roman" w:hAnsi="Times New Roman"/>
          <w:b w:val="0"/>
          <w:i w:val="1"/>
          <w:smallCaps w:val="0"/>
          <w:strike w:val="0"/>
          <w:color w:val="000000"/>
          <w:sz w:val="14.741735458374023"/>
          <w:szCs w:val="14.741735458374023"/>
          <w:u w:val="none"/>
          <w:shd w:fill="auto" w:val="clear"/>
          <w:vertAlign w:val="baseline"/>
        </w:rPr>
        <w:sectPr>
          <w:type w:val="continuous"/>
          <w:pgSz w:h="16820" w:w="11900" w:orient="portrait"/>
          <w:pgMar w:bottom="0" w:top="1113.60107421875" w:left="2272.6119995117188" w:right="4068.53759765625" w:header="0" w:footer="720"/>
          <w:cols w:equalWidth="0" w:num="2">
            <w:col w:space="0" w:w="2780"/>
            <w:col w:space="0" w:w="2780"/>
          </w:cols>
        </w:sectPr>
      </w:pPr>
      <w:r w:rsidDel="00000000" w:rsidR="00000000" w:rsidRPr="00000000">
        <w:rPr>
          <w:rFonts w:ascii="Times New Roman" w:cs="Times New Roman" w:eastAsia="Times New Roman" w:hAnsi="Times New Roman"/>
          <w:b w:val="0"/>
          <w:i w:val="1"/>
          <w:smallCaps w:val="0"/>
          <w:strike w:val="0"/>
          <w:color w:val="000000"/>
          <w:sz w:val="25.285755157470703"/>
          <w:szCs w:val="25.285755157470703"/>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площадь элементарной площадки, м</w:t>
      </w: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4.741735458374023"/>
          <w:szCs w:val="14.741735458374023"/>
          <w:u w:val="none"/>
          <w:shd w:fill="auto" w:val="clear"/>
          <w:vertAlign w:val="baseline"/>
          <w:rtl w:val="0"/>
        </w:rPr>
        <w:t xml:space="preserve">k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3.0093383789062"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09355926513672"/>
          <w:szCs w:val="24.09355926513672"/>
          <w:u w:val="none"/>
          <w:shd w:fill="auto" w:val="clear"/>
          <w:vertAlign w:val="baseline"/>
          <w:rtl w:val="0"/>
        </w:rPr>
        <w:t xml:space="preserve">n</w:t>
      </w:r>
      <w:r w:rsidDel="00000000" w:rsidR="00000000" w:rsidRPr="00000000">
        <w:rPr>
          <w:rFonts w:ascii="Times New Roman" w:cs="Times New Roman" w:eastAsia="Times New Roman" w:hAnsi="Times New Roman"/>
          <w:b w:val="0"/>
          <w:i w:val="1"/>
          <w:smallCaps w:val="0"/>
          <w:strike w:val="0"/>
          <w:color w:val="000000"/>
          <w:sz w:val="23.423415819803875"/>
          <w:szCs w:val="23.423415819803875"/>
          <w:u w:val="none"/>
          <w:shd w:fill="auto" w:val="clear"/>
          <w:vertAlign w:val="subscript"/>
          <w:rtl w:val="0"/>
        </w:rPr>
        <w:t xml:space="preserve">я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 количество ярусов.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56.2745666503906" w:right="0" w:firstLine="0"/>
        <w:jc w:val="left"/>
        <w:rPr>
          <w:rFonts w:ascii="Times New Roman" w:cs="Times New Roman" w:eastAsia="Times New Roman" w:hAnsi="Times New Roman"/>
          <w:b w:val="0"/>
          <w:i w:val="1"/>
          <w:smallCaps w:val="0"/>
          <w:strike w:val="0"/>
          <w:color w:val="000000"/>
          <w:sz w:val="14.054049491882324"/>
          <w:szCs w:val="14.0540494918823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4.054049491882324"/>
          <w:szCs w:val="14.054049491882324"/>
          <w:u w:val="none"/>
          <w:shd w:fill="auto" w:val="clear"/>
          <w:vertAlign w:val="baseline"/>
          <w:rtl w:val="0"/>
        </w:rPr>
        <w:t xml:space="preserve">к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5584106445312" w:line="240" w:lineRule="auto"/>
        <w:ind w:left="0" w:right="1754.593505859375" w:firstLine="0"/>
        <w:jc w:val="righ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Используя формулы (1, 2), определяем вместимость терминала:</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10626220703125" w:line="240" w:lineRule="auto"/>
        <w:ind w:left="0" w:right="295.684814453125" w:firstLine="0"/>
        <w:jc w:val="righ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80 </w:t>
      </w:r>
    </w:p>
    <w:sectPr>
      <w:type w:val="continuous"/>
      <w:pgSz w:h="16820" w:w="11900" w:orient="portrait"/>
      <w:pgMar w:bottom="0" w:top="1113.60107421875" w:left="0" w:right="260.875244140625" w:header="0" w:footer="720"/>
      <w:cols w:equalWidth="0" w:num="1">
        <w:col w:space="0" w:w="11639.124755859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Gungsuh"/>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