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Q UNIVERSITY</w:t>
      </w:r>
    </w:p>
    <w:p>
      <w:pPr>
        <w:spacing w:after="0"/>
        <w:jc w:val="center"/>
      </w:pPr>
      <w:r>
        <w:rPr>
          <w:rFonts w:ascii="Times New Roman" w:cs="Times New Roman" w:eastAsia="Times New Roman" w:hAnsi="Times New Roman"/>
          <w:sz w:val="20"/>
          <w:szCs w:val="20"/>
        </w:rPr>
        <w:t xml:space="preserve">ТОО «Иностранное учебное заведение «University of Innovation and Technology»»</w:t>
      </w:r>
    </w:p>
    <w:p>
      <w:pPr>
        <w:pBdr>
          <w:bottom w:val="single" w:color="000000" w:sz="6" w:space="4"/>
        </w:pBdr>
        <w:spacing w:after="160"/>
      </w:pPr>
      <w:r>
        <w:t xml:space="preserve"/>
      </w:r>
    </w:p>
    <w:p>
      <w:pPr>
        <w:spacing w:after="80" w:before="160"/>
        <w:jc w:val="center"/>
      </w:pPr>
      <w:r>
        <w:rPr>
          <w:rFonts w:ascii="Times New Roman" w:cs="Times New Roman" w:eastAsia="Times New Roman" w:hAnsi="Times New Roman"/>
          <w:b/>
          <w:bCs/>
          <w:sz w:val="36"/>
          <w:szCs w:val="36"/>
        </w:rPr>
        <w:t xml:space="preserve">ПРИКАЗ</w:t>
      </w:r>
    </w:p>
    <w:p>
      <w:pPr>
        <w:spacing w:after="8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№ 04-ПК/2026</w:t>
      </w:r>
    </w:p>
    <w:p>
      <w:pPr>
        <w:spacing w:after="240"/>
        <w:jc w:val="center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Алматы                                                         «6 мая 2026 года»</w:t>
      </w:r>
    </w:p>
    <w:p>
      <w:pPr>
        <w:spacing w:after="24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О зачислении преподавателей на курсы повышения квалификации
по программе «Физическая культура и здоровьесбережение: инновационные технологии в вузе»</w:t>
      </w:r>
    </w:p>
    <w:p>
      <w:pPr>
        <w:spacing w:after="16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целях реализации политики непрерывного профессионального развития профессорско-преподавательского состава, в соответствии с Законом Республики Казахстан «Об образовании», требованиями Министерства науки и высшего образования РК, а также внутренними стандартами Q University,</w:t>
      </w:r>
    </w:p>
    <w:p>
      <w:pPr>
        <w:spacing w:after="1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ПРИКАЗЫВАЮ:</w:t>
      </w:r>
    </w:p>
    <w:p>
      <w:pPr>
        <w:spacing w:after="12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Зачислить на курсы повышения квалификации по программе «Физическая культура и здоровьесбережение: инновационные технологии в вузе» (72 академических часов, период обучения: с 6 мая 2026 года по 19 мая 2026 года) следующих преподавателей:</w:t>
      </w:r>
    </w:p>
    <w:tbl>
      <w:tblPr>
        <w:tblW w:type="dxa" w:w="9026"/>
        <w:tblBorders>
          <w:top w:val="single" w:color="2E5096" w:sz="4"/>
          <w:left w:val="single" w:color="2E5096" w:sz="4"/>
          <w:bottom w:val="single" w:color="2E5096" w:sz="4"/>
          <w:right w:val="single" w:color="2E5096" w:sz="4"/>
          <w:insideH w:val="single" w:color="auto" w:sz="4"/>
          <w:insideV w:val="single" w:color="auto" w:sz="4"/>
        </w:tblBorders>
      </w:tblPr>
      <w:tblGrid>
        <w:gridCol w:w="600"/>
        <w:gridCol w:w="4000"/>
        <w:gridCol w:w="4426"/>
      </w:tblGrid>
      <w:tr>
        <w:trPr>
          <w:tblHeader/>
        </w:trPr>
        <w:tc>
          <w:tcPr>
            <w:tcW w:type="dxa" w:w="600"/>
            <w:shd w:fill="1F3864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№</w:t>
            </w:r>
          </w:p>
        </w:tc>
        <w:tc>
          <w:tcPr>
            <w:tcW w:type="dxa" w:w="4000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Ф.И.О. преподавателя</w:t>
            </w:r>
          </w:p>
        </w:tc>
        <w:tc>
          <w:tcPr>
            <w:tcW w:type="dxa" w:w="4426"/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2"/>
                <w:szCs w:val="22"/>
              </w:rPr>
              <w:t xml:space="preserve">Преподаваемая дисциплина</w:t>
            </w:r>
          </w:p>
        </w:tc>
      </w:tr>
      <w:tr>
        <w:tc>
          <w:tcPr>
            <w:tcW w:type="dxa" w:w="600"/>
            <w:shd w:fill="EBF0FA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1</w:t>
            </w:r>
          </w:p>
        </w:tc>
        <w:tc>
          <w:tcPr>
            <w:tcW w:type="dxa" w:w="4000"/>
            <w:shd w:fill="EBF0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Шестернева Александра Сергеевича</w:t>
            </w:r>
          </w:p>
        </w:tc>
        <w:tc>
          <w:tcPr>
            <w:tcW w:type="dxa" w:w="4426"/>
            <w:shd w:fill="EBF0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Физическая культура</w:t>
            </w:r>
          </w:p>
        </w:tc>
      </w:tr>
    </w:tbl>
    <w:p>
      <w:pPr>
        <w:spacing w:before="200"/>
      </w:pPr>
      <w:r>
        <w:t xml:space="preserve"/>
      </w:r>
    </w:p>
    <w:p>
      <w:pPr>
        <w:spacing w:after="12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По успешному завершении обучения выдать указанным преподавателям сертификаты о повышении квалификации установленного образца.</w:t>
      </w:r>
    </w:p>
    <w:p>
      <w:pPr>
        <w:spacing w:after="12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Отделу кадров обеспечить внесение сведений о прохождении курсов в личные дела преподавателей.</w:t>
      </w:r>
    </w:p>
    <w:p>
      <w:pPr>
        <w:spacing w:after="240"/>
        <w:ind w:firstLine="720"/>
        <w:jc w:val="both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Контроль за исполнением настоящего приказа возложить на Проректора по учебной работе.</w:t>
      </w:r>
    </w:p>
    <w:p>
      <w:pPr>
        <w:spacing w:after="8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Ректор Q University</w:t>
      </w:r>
    </w:p>
    <w:p>
      <w:pPr>
        <w:spacing w:after="400"/>
        <w:jc w:val="left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Куланова С.Ш.</w:t>
      </w:r>
    </w:p>
    <w:p>
      <w:pPr>
        <w:spacing w:after="8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___________________</w:t>
      </w:r>
    </w:p>
    <w:p>
      <w:pPr>
        <w:spacing w:after="240"/>
        <w:jc w:val="left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М.П.</w:t>
      </w:r>
    </w:p>
    <w:sectPr>
      <w:pgSz w:w="11906" w:h="16838" w:orient="portrait"/>
      <w:pgMar w:top="1440" w:right="1080" w:bottom="1440" w:left="1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2026-06-28T11:59:25.337Z</dcterms:created>
  <dcterms:modified xsi:type="dcterms:W3CDTF">2026-06-28T11:59:25.337Z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